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0343" w14:textId="3CD536A4" w:rsidR="00A55961" w:rsidRDefault="001100CE" w:rsidP="008C349F">
      <w:pPr>
        <w:spacing w:line="480" w:lineRule="auto"/>
      </w:pPr>
      <w:r>
        <w:rPr>
          <w:noProof/>
        </w:rPr>
        <mc:AlternateContent>
          <mc:Choice Requires="wps">
            <w:drawing>
              <wp:anchor distT="0" distB="0" distL="114300" distR="114300" simplePos="0" relativeHeight="251657728" behindDoc="0" locked="0" layoutInCell="1" allowOverlap="1" wp14:anchorId="06FD5C63" wp14:editId="07777777">
                <wp:simplePos x="0" y="0"/>
                <wp:positionH relativeFrom="column">
                  <wp:posOffset>-381000</wp:posOffset>
                </wp:positionH>
                <wp:positionV relativeFrom="paragraph">
                  <wp:posOffset>-93980</wp:posOffset>
                </wp:positionV>
                <wp:extent cx="6667500" cy="72961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7296150"/>
                        </a:xfrm>
                        <a:prstGeom prst="rect">
                          <a:avLst/>
                        </a:prstGeom>
                        <a:solidFill>
                          <a:srgbClr val="FFFFFF"/>
                        </a:solidFill>
                        <a:ln w="9525">
                          <a:solidFill>
                            <a:srgbClr val="000000"/>
                          </a:solidFill>
                          <a:miter lim="800000"/>
                          <a:headEnd/>
                          <a:tailEnd/>
                        </a:ln>
                      </wps:spPr>
                      <wps:txbx>
                        <w:txbxContent>
                          <w:p w14:paraId="7BF86AC1" w14:textId="77777777" w:rsidR="00A55961" w:rsidRPr="00FF03D3" w:rsidRDefault="00A55961" w:rsidP="00A55961">
                            <w:pPr>
                              <w:rPr>
                                <w:highlight w:val="yellow"/>
                              </w:rPr>
                            </w:pPr>
                            <w:r w:rsidRPr="00FF03D3">
                              <w:rPr>
                                <w:highlight w:val="yellow"/>
                              </w:rPr>
                              <w:t>(Print and/or save these notes in a separate document and delete this entire text box from your draft.)</w:t>
                            </w:r>
                          </w:p>
                          <w:p w14:paraId="672A6659" w14:textId="77777777" w:rsidR="00A55961" w:rsidRPr="00FF03D3" w:rsidRDefault="00A55961" w:rsidP="00A55961">
                            <w:pPr>
                              <w:rPr>
                                <w:highlight w:val="yellow"/>
                              </w:rPr>
                            </w:pPr>
                          </w:p>
                          <w:p w14:paraId="245A19BB" w14:textId="77777777" w:rsidR="00A55961" w:rsidRPr="00FF03D3" w:rsidRDefault="00A55961" w:rsidP="00A55961">
                            <w:pPr>
                              <w:spacing w:line="480" w:lineRule="auto"/>
                              <w:jc w:val="center"/>
                              <w:rPr>
                                <w:b/>
                                <w:highlight w:val="yellow"/>
                                <w:u w:val="single"/>
                              </w:rPr>
                            </w:pPr>
                            <w:r w:rsidRPr="00FF03D3">
                              <w:rPr>
                                <w:b/>
                                <w:highlight w:val="yellow"/>
                                <w:u w:val="single"/>
                              </w:rPr>
                              <w:t>DRAFTING NOTES</w:t>
                            </w:r>
                          </w:p>
                          <w:p w14:paraId="2C3D6BF1" w14:textId="77777777" w:rsidR="00A55961" w:rsidRPr="00FF03D3" w:rsidRDefault="00A55961" w:rsidP="00A55961">
                            <w:pPr>
                              <w:rPr>
                                <w:highlight w:val="yellow"/>
                              </w:rPr>
                            </w:pPr>
                            <w:r w:rsidRPr="00FF03D3">
                              <w:rPr>
                                <w:highlight w:val="yellow"/>
                              </w:rPr>
                              <w:t xml:space="preserve">*****Please review our </w:t>
                            </w:r>
                            <w:r w:rsidRPr="00FF03D3">
                              <w:rPr>
                                <w:b/>
                                <w:highlight w:val="yellow"/>
                              </w:rPr>
                              <w:t>Life Planning Documents Manual</w:t>
                            </w:r>
                            <w:r w:rsidRPr="00FF03D3">
                              <w:rPr>
                                <w:highlight w:val="yellow"/>
                              </w:rPr>
                              <w:t xml:space="preserve"> and </w:t>
                            </w:r>
                            <w:r w:rsidRPr="00FF03D3">
                              <w:rPr>
                                <w:b/>
                                <w:highlight w:val="yellow"/>
                              </w:rPr>
                              <w:t>Special Language for Last Will &amp; Testaments before</w:t>
                            </w:r>
                            <w:r w:rsidRPr="00FF03D3">
                              <w:rPr>
                                <w:highlight w:val="yellow"/>
                              </w:rPr>
                              <w:t xml:space="preserve"> you set out to draft your client’s Last Will &amp; Testament. You will find both of these documents in our VOLS Pro Bono Library (volsprobono.org/probonolibrary).***** </w:t>
                            </w:r>
                          </w:p>
                          <w:p w14:paraId="0A37501D" w14:textId="77777777" w:rsidR="00A55961" w:rsidRPr="00FF03D3" w:rsidRDefault="00A55961" w:rsidP="00A55961">
                            <w:pPr>
                              <w:rPr>
                                <w:highlight w:val="yellow"/>
                              </w:rPr>
                            </w:pPr>
                          </w:p>
                          <w:p w14:paraId="4B2A034F" w14:textId="77777777" w:rsidR="00A55961" w:rsidRPr="00FF03D3" w:rsidRDefault="00A55961" w:rsidP="00A55961">
                            <w:pPr>
                              <w:rPr>
                                <w:highlight w:val="yellow"/>
                              </w:rPr>
                            </w:pPr>
                            <w:r w:rsidRPr="00FF03D3">
                              <w:rPr>
                                <w:highlight w:val="yellow"/>
                              </w:rPr>
                              <w:t>Drafting Wills for clients with low-income and limited resources is a different practice that carries different considerations than drafting wills for clients with assets of significant value. For this reason, even if you are an experienced practitioner, it is important that you review our Manual before you draft your client’s Will.</w:t>
                            </w:r>
                          </w:p>
                          <w:p w14:paraId="5DAB6C7B" w14:textId="77777777" w:rsidR="00A55961" w:rsidRPr="00FF03D3" w:rsidRDefault="00A55961" w:rsidP="00A55961">
                            <w:pPr>
                              <w:rPr>
                                <w:highlight w:val="yellow"/>
                              </w:rPr>
                            </w:pPr>
                          </w:p>
                          <w:p w14:paraId="6314CB24" w14:textId="77777777" w:rsidR="00A55961" w:rsidRPr="00FF03D3" w:rsidRDefault="00A55961" w:rsidP="00A55961">
                            <w:pPr>
                              <w:rPr>
                                <w:highlight w:val="yellow"/>
                              </w:rPr>
                            </w:pPr>
                            <w:r w:rsidRPr="00FF03D3">
                              <w:rPr>
                                <w:highlight w:val="yellow"/>
                              </w:rPr>
                              <w:t>Furthermore, you may need to add language from the “Special Language for Last Will &amp; Testaments” document to your draft depending on your client’s circumstances. For this reason it is very important that you read through that document before you set out to draft so that you can be sure to include any necessary special language.</w:t>
                            </w:r>
                          </w:p>
                          <w:p w14:paraId="02EB378F" w14:textId="77777777" w:rsidR="00A55961" w:rsidRPr="00FF03D3" w:rsidRDefault="00A55961" w:rsidP="00A55961">
                            <w:pPr>
                              <w:rPr>
                                <w:highlight w:val="yellow"/>
                              </w:rPr>
                            </w:pPr>
                          </w:p>
                          <w:p w14:paraId="1B192756" w14:textId="77777777" w:rsidR="00A55961" w:rsidRPr="00FF03D3" w:rsidRDefault="00A55961" w:rsidP="00A55961">
                            <w:pPr>
                              <w:rPr>
                                <w:highlight w:val="yellow"/>
                              </w:rPr>
                            </w:pPr>
                            <w:r w:rsidRPr="00FF03D3">
                              <w:rPr>
                                <w:highlight w:val="yellow"/>
                              </w:rPr>
                              <w:t>If you are not sure whether or not an article in this template should remain included or be deleted, ask VOLS before deleting.</w:t>
                            </w:r>
                          </w:p>
                          <w:p w14:paraId="6A05A809" w14:textId="77777777" w:rsidR="00A55961" w:rsidRPr="00FF03D3" w:rsidRDefault="00A55961" w:rsidP="00A55961">
                            <w:pPr>
                              <w:rPr>
                                <w:highlight w:val="yellow"/>
                              </w:rPr>
                            </w:pPr>
                          </w:p>
                          <w:p w14:paraId="3792B14D" w14:textId="77777777" w:rsidR="00A55961" w:rsidRPr="00FF03D3" w:rsidRDefault="00A55961" w:rsidP="00A55961">
                            <w:pPr>
                              <w:rPr>
                                <w:highlight w:val="yellow"/>
                              </w:rPr>
                            </w:pPr>
                            <w:r w:rsidRPr="00FF03D3">
                              <w:rPr>
                                <w:highlight w:val="yellow"/>
                              </w:rPr>
                              <w:t xml:space="preserve">Your draft should be watermarked or otherwise indicated as such until VOLS and your client have </w:t>
                            </w:r>
                            <w:r w:rsidR="00A103BF">
                              <w:rPr>
                                <w:highlight w:val="yellow"/>
                              </w:rPr>
                              <w:t>approved</w:t>
                            </w:r>
                            <w:r w:rsidRPr="00FF03D3">
                              <w:rPr>
                                <w:highlight w:val="yellow"/>
                              </w:rPr>
                              <w:t xml:space="preserve"> the final version.</w:t>
                            </w:r>
                          </w:p>
                          <w:p w14:paraId="5A39BBE3" w14:textId="77777777" w:rsidR="00A55961" w:rsidRPr="00FF03D3" w:rsidRDefault="00A55961" w:rsidP="00A55961">
                            <w:pPr>
                              <w:rPr>
                                <w:highlight w:val="yellow"/>
                              </w:rPr>
                            </w:pPr>
                          </w:p>
                          <w:p w14:paraId="0E3560E4" w14:textId="77777777" w:rsidR="00A55961" w:rsidRPr="00FF03D3" w:rsidRDefault="00A55961" w:rsidP="00A55961">
                            <w:pPr>
                              <w:rPr>
                                <w:highlight w:val="yellow"/>
                              </w:rPr>
                            </w:pPr>
                            <w:r w:rsidRPr="00FF03D3">
                              <w:rPr>
                                <w:highlight w:val="yellow"/>
                              </w:rPr>
                              <w:t>Please format once all content has been drafted and approved such that:</w:t>
                            </w:r>
                          </w:p>
                          <w:p w14:paraId="41C8F396" w14:textId="77777777" w:rsidR="00A55961" w:rsidRPr="00FF03D3" w:rsidRDefault="00A55961" w:rsidP="00A55961">
                            <w:pPr>
                              <w:rPr>
                                <w:highlight w:val="yellow"/>
                              </w:rPr>
                            </w:pPr>
                          </w:p>
                          <w:p w14:paraId="7CD62822" w14:textId="77777777" w:rsidR="00A55961" w:rsidRPr="00FF03D3" w:rsidRDefault="00A55961" w:rsidP="00A55961">
                            <w:pPr>
                              <w:numPr>
                                <w:ilvl w:val="0"/>
                                <w:numId w:val="6"/>
                              </w:numPr>
                              <w:rPr>
                                <w:highlight w:val="yellow"/>
                              </w:rPr>
                            </w:pPr>
                            <w:r w:rsidRPr="00FF03D3">
                              <w:rPr>
                                <w:highlight w:val="yellow"/>
                              </w:rPr>
                              <w:t>The page with the client’s signature on it should have at least a few lines of the text of the will on it, too. (This means you might need to add some spacing. It’s okay if there is some blank space at the bottom of the page before the page with the client’s signature on it.)</w:t>
                            </w:r>
                          </w:p>
                          <w:p w14:paraId="4B09FD19" w14:textId="77777777" w:rsidR="00A55961" w:rsidRPr="00FF03D3" w:rsidRDefault="00A55961" w:rsidP="00A55961">
                            <w:pPr>
                              <w:numPr>
                                <w:ilvl w:val="0"/>
                                <w:numId w:val="6"/>
                              </w:numPr>
                              <w:rPr>
                                <w:highlight w:val="yellow"/>
                              </w:rPr>
                            </w:pPr>
                            <w:r w:rsidRPr="00FF03D3">
                              <w:rPr>
                                <w:highlight w:val="yellow"/>
                              </w:rPr>
                              <w:t>The witness’ signature page takes up only one page – the last numbered page.</w:t>
                            </w:r>
                          </w:p>
                          <w:p w14:paraId="3171E791" w14:textId="77777777" w:rsidR="00A55961" w:rsidRPr="00FF03D3" w:rsidRDefault="00A55961" w:rsidP="00A55961">
                            <w:pPr>
                              <w:numPr>
                                <w:ilvl w:val="0"/>
                                <w:numId w:val="6"/>
                              </w:numPr>
                              <w:rPr>
                                <w:highlight w:val="yellow"/>
                              </w:rPr>
                            </w:pPr>
                            <w:r w:rsidRPr="00FF03D3">
                              <w:rPr>
                                <w:highlight w:val="yellow"/>
                              </w:rPr>
                              <w:t>Article headings are numerically sequential.</w:t>
                            </w:r>
                          </w:p>
                          <w:p w14:paraId="36819919" w14:textId="77777777" w:rsidR="00A55961" w:rsidRPr="00FF03D3" w:rsidRDefault="00A55961" w:rsidP="00A55961">
                            <w:pPr>
                              <w:numPr>
                                <w:ilvl w:val="0"/>
                                <w:numId w:val="6"/>
                              </w:numPr>
                              <w:rPr>
                                <w:highlight w:val="yellow"/>
                              </w:rPr>
                            </w:pPr>
                            <w:r w:rsidRPr="00FF03D3">
                              <w:rPr>
                                <w:highlight w:val="yellow"/>
                              </w:rPr>
                              <w:t>In-text article</w:t>
                            </w:r>
                            <w:r w:rsidR="00FE37F5">
                              <w:rPr>
                                <w:highlight w:val="yellow"/>
                              </w:rPr>
                              <w:t xml:space="preserve"> references start with a capital letter, the rest of the word</w:t>
                            </w:r>
                            <w:r w:rsidRPr="00FF03D3">
                              <w:rPr>
                                <w:highlight w:val="yellow"/>
                              </w:rPr>
                              <w:t xml:space="preserve"> lowercase, unbold, unbracketed, and correspond accurately.</w:t>
                            </w:r>
                          </w:p>
                          <w:p w14:paraId="78FD4E60" w14:textId="77777777" w:rsidR="00A55961" w:rsidRPr="00FF03D3" w:rsidRDefault="00A55961" w:rsidP="00A55961">
                            <w:pPr>
                              <w:numPr>
                                <w:ilvl w:val="0"/>
                                <w:numId w:val="6"/>
                              </w:numPr>
                              <w:rPr>
                                <w:highlight w:val="yellow"/>
                              </w:rPr>
                            </w:pPr>
                            <w:r w:rsidRPr="00FF03D3">
                              <w:rPr>
                                <w:highlight w:val="yellow"/>
                              </w:rPr>
                              <w:t>Pronoun designations are lowercase, unbold, unbracketed, and accurately designated.</w:t>
                            </w:r>
                          </w:p>
                          <w:p w14:paraId="714BFC2A" w14:textId="77777777" w:rsidR="00A55961" w:rsidRDefault="00A55961" w:rsidP="00A55961">
                            <w:pPr>
                              <w:numPr>
                                <w:ilvl w:val="0"/>
                                <w:numId w:val="6"/>
                              </w:numPr>
                              <w:rPr>
                                <w:highlight w:val="yellow"/>
                              </w:rPr>
                            </w:pPr>
                            <w:r w:rsidRPr="00FF03D3">
                              <w:rPr>
                                <w:highlight w:val="yellow"/>
                              </w:rPr>
                              <w:t>Any bold and bracketed notes to the drafter are deleted.</w:t>
                            </w:r>
                          </w:p>
                          <w:p w14:paraId="72A3D3EC" w14:textId="77777777" w:rsidR="00A103BF" w:rsidRDefault="00A103BF" w:rsidP="00A103BF">
                            <w:pPr>
                              <w:rPr>
                                <w:highlight w:val="yellow"/>
                              </w:rPr>
                            </w:pPr>
                          </w:p>
                          <w:p w14:paraId="532E268E" w14:textId="77777777" w:rsidR="00A103BF" w:rsidRPr="00FF03D3" w:rsidRDefault="00A103BF" w:rsidP="00A103BF">
                            <w:pPr>
                              <w:rPr>
                                <w:highlight w:val="yellow"/>
                              </w:rPr>
                            </w:pPr>
                            <w:r>
                              <w:rPr>
                                <w:highlight w:val="yellow"/>
                              </w:rPr>
                              <w:t>Lastly, remember to have VOLS review drafts of all of your client’s documents before they are sent to your client for review/execution.</w:t>
                            </w:r>
                          </w:p>
                          <w:p w14:paraId="0D0B940D" w14:textId="77777777" w:rsidR="00A55961" w:rsidRDefault="00A55961" w:rsidP="00A559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FD5C63" id="_x0000_t202" coordsize="21600,21600" o:spt="202" path="m,l,21600r21600,l21600,xe">
                <v:stroke joinstyle="miter"/>
                <v:path gradientshapeok="t" o:connecttype="rect"/>
              </v:shapetype>
              <v:shape id="Text Box 2" o:spid="_x0000_s1026" type="#_x0000_t202" style="position:absolute;margin-left:-30pt;margin-top:-7.4pt;width:525pt;height:5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">
                <v:textbox>
                  <w:txbxContent>
                    <w:p w14:paraId="7BF86AC1" w14:textId="77777777" w:rsidR="00A55961" w:rsidRPr="00FF03D3" w:rsidRDefault="00A55961" w:rsidP="00A55961">
                      <w:pPr>
                        <w:rPr>
                          <w:highlight w:val="yellow"/>
                        </w:rPr>
                      </w:pPr>
                      <w:r w:rsidRPr="00FF03D3">
                        <w:rPr>
                          <w:highlight w:val="yellow"/>
                        </w:rPr>
                        <w:t>(Print and/or save these notes in a separate document and delete this entire text box from your draft.)</w:t>
                      </w:r>
                    </w:p>
                    <w:p w14:paraId="672A6659" w14:textId="77777777" w:rsidR="00A55961" w:rsidRPr="00FF03D3" w:rsidRDefault="00A55961" w:rsidP="00A55961">
                      <w:pPr>
                        <w:rPr>
                          <w:highlight w:val="yellow"/>
                        </w:rPr>
                      </w:pPr>
                    </w:p>
                    <w:p w14:paraId="245A19BB" w14:textId="77777777" w:rsidR="00A55961" w:rsidRPr="00FF03D3" w:rsidRDefault="00A55961" w:rsidP="00A55961">
                      <w:pPr>
                        <w:spacing w:line="480" w:lineRule="auto"/>
                        <w:jc w:val="center"/>
                        <w:rPr>
                          <w:b/>
                          <w:highlight w:val="yellow"/>
                          <w:u w:val="single"/>
                        </w:rPr>
                      </w:pPr>
                      <w:r w:rsidRPr="00FF03D3">
                        <w:rPr>
                          <w:b/>
                          <w:highlight w:val="yellow"/>
                          <w:u w:val="single"/>
                        </w:rPr>
                        <w:t>DRAFTING NOTES</w:t>
                      </w:r>
                    </w:p>
                    <w:p w14:paraId="2C3D6BF1" w14:textId="77777777" w:rsidR="00A55961" w:rsidRPr="00FF03D3" w:rsidRDefault="00A55961" w:rsidP="00A55961">
                      <w:pPr>
                        <w:rPr>
                          <w:highlight w:val="yellow"/>
                        </w:rPr>
                      </w:pPr>
                      <w:r w:rsidRPr="00FF03D3">
                        <w:rPr>
                          <w:highlight w:val="yellow"/>
                        </w:rPr>
                        <w:t xml:space="preserve">*****Please review our </w:t>
                      </w:r>
                      <w:r w:rsidRPr="00FF03D3">
                        <w:rPr>
                          <w:b/>
                          <w:highlight w:val="yellow"/>
                        </w:rPr>
                        <w:t>Life Planning Documents Manual</w:t>
                      </w:r>
                      <w:r w:rsidRPr="00FF03D3">
                        <w:rPr>
                          <w:highlight w:val="yellow"/>
                        </w:rPr>
                        <w:t xml:space="preserve"> and </w:t>
                      </w:r>
                      <w:r w:rsidRPr="00FF03D3">
                        <w:rPr>
                          <w:b/>
                          <w:highlight w:val="yellow"/>
                        </w:rPr>
                        <w:t>Special Language for Last Will &amp; Testaments before</w:t>
                      </w:r>
                      <w:r w:rsidRPr="00FF03D3">
                        <w:rPr>
                          <w:highlight w:val="yellow"/>
                        </w:rPr>
                        <w:t xml:space="preserve"> you set out to draft your client’s Last Will &amp; Testament. You will find both of these documents in our VOLS Pro Bono Library (volsprobono.org/probonolibrary).***** </w:t>
                      </w:r>
                    </w:p>
                    <w:p w14:paraId="0A37501D" w14:textId="77777777" w:rsidR="00A55961" w:rsidRPr="00FF03D3" w:rsidRDefault="00A55961" w:rsidP="00A55961">
                      <w:pPr>
                        <w:rPr>
                          <w:highlight w:val="yellow"/>
                        </w:rPr>
                      </w:pPr>
                    </w:p>
                    <w:p w14:paraId="4B2A034F" w14:textId="77777777" w:rsidR="00A55961" w:rsidRPr="00FF03D3" w:rsidRDefault="00A55961" w:rsidP="00A55961">
                      <w:pPr>
                        <w:rPr>
                          <w:highlight w:val="yellow"/>
                        </w:rPr>
                      </w:pPr>
                      <w:r w:rsidRPr="00FF03D3">
                        <w:rPr>
                          <w:highlight w:val="yellow"/>
                        </w:rPr>
                        <w:t>Drafting Wills for clients with low-income and limited resources is a different practice that carries different considerations than drafting wills for clients with assets of significant value. For this reason, even if you are an experienced practitioner, it is important that you review our Manual before you draft your client’s Will.</w:t>
                      </w:r>
                    </w:p>
                    <w:p w14:paraId="5DAB6C7B" w14:textId="77777777" w:rsidR="00A55961" w:rsidRPr="00FF03D3" w:rsidRDefault="00A55961" w:rsidP="00A55961">
                      <w:pPr>
                        <w:rPr>
                          <w:highlight w:val="yellow"/>
                        </w:rPr>
                      </w:pPr>
                    </w:p>
                    <w:p w14:paraId="6314CB24" w14:textId="77777777" w:rsidR="00A55961" w:rsidRPr="00FF03D3" w:rsidRDefault="00A55961" w:rsidP="00A55961">
                      <w:pPr>
                        <w:rPr>
                          <w:highlight w:val="yellow"/>
                        </w:rPr>
                      </w:pPr>
                      <w:r w:rsidRPr="00FF03D3">
                        <w:rPr>
                          <w:highlight w:val="yellow"/>
                        </w:rPr>
                        <w:t>Furthermore, you may need to add language from the “Special Language for Last Will &amp; Testaments” document to your draft depending on your client’s circumstances. For this reason it is very important that you read through that document before you set out to draft so that you can be sure to include any necessary special language.</w:t>
                      </w:r>
                    </w:p>
                    <w:p w14:paraId="02EB378F" w14:textId="77777777" w:rsidR="00A55961" w:rsidRPr="00FF03D3" w:rsidRDefault="00A55961" w:rsidP="00A55961">
                      <w:pPr>
                        <w:rPr>
                          <w:highlight w:val="yellow"/>
                        </w:rPr>
                      </w:pPr>
                    </w:p>
                    <w:p w14:paraId="1B192756" w14:textId="77777777" w:rsidR="00A55961" w:rsidRPr="00FF03D3" w:rsidRDefault="00A55961" w:rsidP="00A55961">
                      <w:pPr>
                        <w:rPr>
                          <w:highlight w:val="yellow"/>
                        </w:rPr>
                      </w:pPr>
                      <w:r w:rsidRPr="00FF03D3">
                        <w:rPr>
                          <w:highlight w:val="yellow"/>
                        </w:rPr>
                        <w:t>If you are not sure whether or not an article in this template should remain included or be deleted, ask VOLS before deleting.</w:t>
                      </w:r>
                    </w:p>
                    <w:p w14:paraId="6A05A809" w14:textId="77777777" w:rsidR="00A55961" w:rsidRPr="00FF03D3" w:rsidRDefault="00A55961" w:rsidP="00A55961">
                      <w:pPr>
                        <w:rPr>
                          <w:highlight w:val="yellow"/>
                        </w:rPr>
                      </w:pPr>
                    </w:p>
                    <w:p w14:paraId="3792B14D" w14:textId="77777777" w:rsidR="00A55961" w:rsidRPr="00FF03D3" w:rsidRDefault="00A55961" w:rsidP="00A55961">
                      <w:pPr>
                        <w:rPr>
                          <w:highlight w:val="yellow"/>
                        </w:rPr>
                      </w:pPr>
                      <w:r w:rsidRPr="00FF03D3">
                        <w:rPr>
                          <w:highlight w:val="yellow"/>
                        </w:rPr>
                        <w:t xml:space="preserve">Your draft should be watermarked or otherwise indicated as such until VOLS and your client have </w:t>
                      </w:r>
                      <w:r w:rsidR="00A103BF">
                        <w:rPr>
                          <w:highlight w:val="yellow"/>
                        </w:rPr>
                        <w:t>approved</w:t>
                      </w:r>
                      <w:r w:rsidRPr="00FF03D3">
                        <w:rPr>
                          <w:highlight w:val="yellow"/>
                        </w:rPr>
                        <w:t xml:space="preserve"> the final version.</w:t>
                      </w:r>
                    </w:p>
                    <w:p w14:paraId="5A39BBE3" w14:textId="77777777" w:rsidR="00A55961" w:rsidRPr="00FF03D3" w:rsidRDefault="00A55961" w:rsidP="00A55961">
                      <w:pPr>
                        <w:rPr>
                          <w:highlight w:val="yellow"/>
                        </w:rPr>
                      </w:pPr>
                    </w:p>
                    <w:p w14:paraId="0E3560E4" w14:textId="77777777" w:rsidR="00A55961" w:rsidRPr="00FF03D3" w:rsidRDefault="00A55961" w:rsidP="00A55961">
                      <w:pPr>
                        <w:rPr>
                          <w:highlight w:val="yellow"/>
                        </w:rPr>
                      </w:pPr>
                      <w:r w:rsidRPr="00FF03D3">
                        <w:rPr>
                          <w:highlight w:val="yellow"/>
                        </w:rPr>
                        <w:t>Please format once all content has been drafted and approved such that:</w:t>
                      </w:r>
                    </w:p>
                    <w:p w14:paraId="41C8F396" w14:textId="77777777" w:rsidR="00A55961" w:rsidRPr="00FF03D3" w:rsidRDefault="00A55961" w:rsidP="00A55961">
                      <w:pPr>
                        <w:rPr>
                          <w:highlight w:val="yellow"/>
                        </w:rPr>
                      </w:pPr>
                    </w:p>
                    <w:p w14:paraId="7CD62822" w14:textId="77777777" w:rsidR="00A55961" w:rsidRPr="00FF03D3" w:rsidRDefault="00A55961" w:rsidP="00A55961">
                      <w:pPr>
                        <w:numPr>
                          <w:ilvl w:val="0"/>
                          <w:numId w:val="6"/>
                        </w:numPr>
                        <w:rPr>
                          <w:highlight w:val="yellow"/>
                        </w:rPr>
                      </w:pPr>
                      <w:r w:rsidRPr="00FF03D3">
                        <w:rPr>
                          <w:highlight w:val="yellow"/>
                        </w:rPr>
                        <w:t>The page with the client’s signature on it should have at least a few lines of the text of the will on it, too. (This means you might need to add some spacing. It’s okay if there is some blank space at the bottom of the page before the page with the client’s signature on it.)</w:t>
                      </w:r>
                    </w:p>
                    <w:p w14:paraId="4B09FD19" w14:textId="77777777" w:rsidR="00A55961" w:rsidRPr="00FF03D3" w:rsidRDefault="00A55961" w:rsidP="00A55961">
                      <w:pPr>
                        <w:numPr>
                          <w:ilvl w:val="0"/>
                          <w:numId w:val="6"/>
                        </w:numPr>
                        <w:rPr>
                          <w:highlight w:val="yellow"/>
                        </w:rPr>
                      </w:pPr>
                      <w:r w:rsidRPr="00FF03D3">
                        <w:rPr>
                          <w:highlight w:val="yellow"/>
                        </w:rPr>
                        <w:t>The witness’ signature page takes up only one page – the last numbered page.</w:t>
                      </w:r>
                    </w:p>
                    <w:p w14:paraId="3171E791" w14:textId="77777777" w:rsidR="00A55961" w:rsidRPr="00FF03D3" w:rsidRDefault="00A55961" w:rsidP="00A55961">
                      <w:pPr>
                        <w:numPr>
                          <w:ilvl w:val="0"/>
                          <w:numId w:val="6"/>
                        </w:numPr>
                        <w:rPr>
                          <w:highlight w:val="yellow"/>
                        </w:rPr>
                      </w:pPr>
                      <w:r w:rsidRPr="00FF03D3">
                        <w:rPr>
                          <w:highlight w:val="yellow"/>
                        </w:rPr>
                        <w:t>Article headings are numerically sequential.</w:t>
                      </w:r>
                    </w:p>
                    <w:p w14:paraId="36819919" w14:textId="77777777" w:rsidR="00A55961" w:rsidRPr="00FF03D3" w:rsidRDefault="00A55961" w:rsidP="00A55961">
                      <w:pPr>
                        <w:numPr>
                          <w:ilvl w:val="0"/>
                          <w:numId w:val="6"/>
                        </w:numPr>
                        <w:rPr>
                          <w:highlight w:val="yellow"/>
                        </w:rPr>
                      </w:pPr>
                      <w:r w:rsidRPr="00FF03D3">
                        <w:rPr>
                          <w:highlight w:val="yellow"/>
                        </w:rPr>
                        <w:t>In-text article</w:t>
                      </w:r>
                      <w:r w:rsidR="00FE37F5">
                        <w:rPr>
                          <w:highlight w:val="yellow"/>
                        </w:rPr>
                        <w:t xml:space="preserve"> references start with a capital letter, the rest of the word</w:t>
                      </w:r>
                      <w:r w:rsidRPr="00FF03D3">
                        <w:rPr>
                          <w:highlight w:val="yellow"/>
                        </w:rPr>
                        <w:t xml:space="preserve"> lowercase, unbold, unbracketed, and correspond accurately.</w:t>
                      </w:r>
                    </w:p>
                    <w:p w14:paraId="78FD4E60" w14:textId="77777777" w:rsidR="00A55961" w:rsidRPr="00FF03D3" w:rsidRDefault="00A55961" w:rsidP="00A55961">
                      <w:pPr>
                        <w:numPr>
                          <w:ilvl w:val="0"/>
                          <w:numId w:val="6"/>
                        </w:numPr>
                        <w:rPr>
                          <w:highlight w:val="yellow"/>
                        </w:rPr>
                      </w:pPr>
                      <w:r w:rsidRPr="00FF03D3">
                        <w:rPr>
                          <w:highlight w:val="yellow"/>
                        </w:rPr>
                        <w:t>Pronoun designations are lowercase, unbold, unbracketed, and accurately designated.</w:t>
                      </w:r>
                    </w:p>
                    <w:p w14:paraId="714BFC2A" w14:textId="77777777" w:rsidR="00A55961" w:rsidRDefault="00A55961" w:rsidP="00A55961">
                      <w:pPr>
                        <w:numPr>
                          <w:ilvl w:val="0"/>
                          <w:numId w:val="6"/>
                        </w:numPr>
                        <w:rPr>
                          <w:highlight w:val="yellow"/>
                        </w:rPr>
                      </w:pPr>
                      <w:r w:rsidRPr="00FF03D3">
                        <w:rPr>
                          <w:highlight w:val="yellow"/>
                        </w:rPr>
                        <w:t>Any bold and bracketed notes to the drafter are deleted.</w:t>
                      </w:r>
                    </w:p>
                    <w:p w14:paraId="72A3D3EC" w14:textId="77777777" w:rsidR="00A103BF" w:rsidRDefault="00A103BF" w:rsidP="00A103BF">
                      <w:pPr>
                        <w:rPr>
                          <w:highlight w:val="yellow"/>
                        </w:rPr>
                      </w:pPr>
                    </w:p>
                    <w:p w14:paraId="532E268E" w14:textId="77777777" w:rsidR="00A103BF" w:rsidRPr="00FF03D3" w:rsidRDefault="00A103BF" w:rsidP="00A103BF">
                      <w:pPr>
                        <w:rPr>
                          <w:highlight w:val="yellow"/>
                        </w:rPr>
                      </w:pPr>
                      <w:r>
                        <w:rPr>
                          <w:highlight w:val="yellow"/>
                        </w:rPr>
                        <w:t>Lastly, remember to have VOLS review drafts of all of your client’s documents before they are sent to your client for review/execution.</w:t>
                      </w:r>
                    </w:p>
                    <w:p w14:paraId="0D0B940D" w14:textId="77777777" w:rsidR="00A55961" w:rsidRDefault="00A55961" w:rsidP="00A55961"/>
                  </w:txbxContent>
                </v:textbox>
              </v:shape>
            </w:pict>
          </mc:Fallback>
        </mc:AlternateContent>
      </w:r>
      <w:r w:rsidR="6C51943B">
        <w:t>e</w:t>
      </w:r>
      <w:r w:rsidR="6523AF05">
        <w:t>e</w:t>
      </w:r>
    </w:p>
    <w:p w14:paraId="62486C05" w14:textId="77777777" w:rsidR="0054249E" w:rsidRPr="00414652" w:rsidRDefault="00A55961" w:rsidP="008C349F">
      <w:pPr>
        <w:spacing w:line="480" w:lineRule="auto"/>
      </w:pPr>
      <w:r>
        <w:br w:type="page"/>
      </w:r>
    </w:p>
    <w:p w14:paraId="3FDF8F5C" w14:textId="77777777" w:rsidR="0054249E" w:rsidRPr="00674A98" w:rsidRDefault="00674A98" w:rsidP="008C349F">
      <w:pPr>
        <w:tabs>
          <w:tab w:val="center" w:pos="4680"/>
        </w:tabs>
        <w:spacing w:line="480" w:lineRule="auto"/>
        <w:jc w:val="center"/>
        <w:rPr>
          <w:rFonts w:ascii="Old English Text MT" w:hAnsi="Old English Text MT"/>
          <w:b/>
          <w:sz w:val="48"/>
          <w:szCs w:val="48"/>
        </w:rPr>
      </w:pPr>
      <w:r w:rsidRPr="00674A98">
        <w:rPr>
          <w:rFonts w:ascii="Old English Text MT" w:hAnsi="Old English Text MT"/>
          <w:b/>
          <w:sz w:val="48"/>
          <w:szCs w:val="48"/>
        </w:rPr>
        <w:lastRenderedPageBreak/>
        <w:t>Last</w:t>
      </w:r>
      <w:r w:rsidR="00EA686E" w:rsidRPr="00674A98">
        <w:rPr>
          <w:rFonts w:ascii="Old English Text MT" w:hAnsi="Old English Text MT"/>
          <w:b/>
          <w:sz w:val="48"/>
          <w:szCs w:val="48"/>
        </w:rPr>
        <w:t xml:space="preserve"> </w:t>
      </w:r>
      <w:r w:rsidR="0054249E" w:rsidRPr="00674A98">
        <w:rPr>
          <w:rFonts w:ascii="Old English Text MT" w:hAnsi="Old English Text MT"/>
          <w:b/>
          <w:sz w:val="48"/>
          <w:szCs w:val="48"/>
        </w:rPr>
        <w:t>W</w:t>
      </w:r>
      <w:r w:rsidRPr="00674A98">
        <w:rPr>
          <w:rFonts w:ascii="Old English Text MT" w:hAnsi="Old English Text MT"/>
          <w:b/>
          <w:sz w:val="48"/>
          <w:szCs w:val="48"/>
        </w:rPr>
        <w:t>ill and</w:t>
      </w:r>
      <w:r w:rsidR="002F567D" w:rsidRPr="00674A98">
        <w:rPr>
          <w:rFonts w:ascii="Old English Text MT" w:hAnsi="Old English Text MT"/>
          <w:b/>
          <w:sz w:val="48"/>
          <w:szCs w:val="48"/>
        </w:rPr>
        <w:t xml:space="preserve"> </w:t>
      </w:r>
      <w:r w:rsidRPr="00674A98">
        <w:rPr>
          <w:rFonts w:ascii="Old English Text MT" w:hAnsi="Old English Text MT"/>
          <w:b/>
          <w:sz w:val="48"/>
          <w:szCs w:val="48"/>
        </w:rPr>
        <w:t>Testament</w:t>
      </w:r>
    </w:p>
    <w:p w14:paraId="0A1A0364" w14:textId="77777777" w:rsidR="0054249E" w:rsidRPr="00EB01D2" w:rsidRDefault="002F567D" w:rsidP="008C349F">
      <w:pPr>
        <w:tabs>
          <w:tab w:val="center" w:pos="4680"/>
        </w:tabs>
        <w:spacing w:line="480" w:lineRule="auto"/>
        <w:jc w:val="center"/>
        <w:rPr>
          <w:b/>
          <w:sz w:val="28"/>
          <w:szCs w:val="28"/>
        </w:rPr>
      </w:pPr>
      <w:r w:rsidRPr="00EB01D2">
        <w:rPr>
          <w:b/>
          <w:sz w:val="28"/>
          <w:szCs w:val="28"/>
        </w:rPr>
        <w:t>O</w:t>
      </w:r>
      <w:r w:rsidR="0054249E" w:rsidRPr="00EB01D2">
        <w:rPr>
          <w:b/>
          <w:sz w:val="28"/>
          <w:szCs w:val="28"/>
        </w:rPr>
        <w:t>F</w:t>
      </w:r>
    </w:p>
    <w:p w14:paraId="33CEAE29" w14:textId="77777777" w:rsidR="00E526A3" w:rsidRDefault="00E526A3" w:rsidP="008C349F">
      <w:pPr>
        <w:spacing w:line="480" w:lineRule="auto"/>
        <w:ind w:firstLine="1080"/>
        <w:rPr>
          <w:b/>
          <w:caps/>
          <w:sz w:val="28"/>
          <w:szCs w:val="28"/>
        </w:rPr>
      </w:pPr>
      <w:r>
        <w:rPr>
          <w:b/>
          <w:caps/>
          <w:sz w:val="28"/>
          <w:szCs w:val="28"/>
        </w:rPr>
        <w:tab/>
      </w:r>
      <w:r>
        <w:rPr>
          <w:b/>
          <w:caps/>
          <w:sz w:val="28"/>
          <w:szCs w:val="28"/>
        </w:rPr>
        <w:tab/>
      </w:r>
      <w:r>
        <w:rPr>
          <w:b/>
          <w:caps/>
          <w:sz w:val="28"/>
          <w:szCs w:val="28"/>
        </w:rPr>
        <w:tab/>
      </w:r>
      <w:r w:rsidR="00632CFF">
        <w:rPr>
          <w:b/>
          <w:caps/>
          <w:sz w:val="28"/>
          <w:szCs w:val="28"/>
        </w:rPr>
        <w:t>[</w:t>
      </w:r>
      <w:r>
        <w:rPr>
          <w:b/>
          <w:caps/>
          <w:sz w:val="28"/>
          <w:szCs w:val="28"/>
        </w:rPr>
        <w:t>XXXXXXX</w:t>
      </w:r>
      <w:r w:rsidR="00993BEB">
        <w:rPr>
          <w:b/>
          <w:caps/>
          <w:sz w:val="28"/>
          <w:szCs w:val="28"/>
        </w:rPr>
        <w:t>XXX</w:t>
      </w:r>
      <w:r>
        <w:rPr>
          <w:b/>
          <w:caps/>
          <w:sz w:val="28"/>
          <w:szCs w:val="28"/>
        </w:rPr>
        <w:t>XXXXXXX</w:t>
      </w:r>
      <w:r w:rsidR="00632CFF">
        <w:rPr>
          <w:b/>
          <w:caps/>
          <w:sz w:val="28"/>
          <w:szCs w:val="28"/>
        </w:rPr>
        <w:t>]</w:t>
      </w:r>
    </w:p>
    <w:p w14:paraId="503AEC27" w14:textId="7A2E64BE" w:rsidR="0054249E" w:rsidRPr="00EB01D2" w:rsidRDefault="0054249E" w:rsidP="008C349F">
      <w:pPr>
        <w:spacing w:line="480" w:lineRule="auto"/>
        <w:ind w:firstLine="1080"/>
        <w:rPr>
          <w:sz w:val="28"/>
          <w:szCs w:val="28"/>
        </w:rPr>
      </w:pPr>
      <w:r w:rsidRPr="622EB7F3">
        <w:rPr>
          <w:sz w:val="28"/>
          <w:szCs w:val="28"/>
        </w:rPr>
        <w:t>I,</w:t>
      </w:r>
      <w:r w:rsidR="00032832" w:rsidRPr="622EB7F3">
        <w:rPr>
          <w:sz w:val="28"/>
          <w:szCs w:val="28"/>
        </w:rPr>
        <w:t xml:space="preserve"> </w:t>
      </w:r>
      <w:r w:rsidR="00632CFF" w:rsidRPr="622EB7F3">
        <w:rPr>
          <w:sz w:val="28"/>
          <w:szCs w:val="28"/>
        </w:rPr>
        <w:t>[</w:t>
      </w:r>
      <w:r w:rsidR="00E526A3" w:rsidRPr="622EB7F3">
        <w:rPr>
          <w:sz w:val="28"/>
          <w:szCs w:val="28"/>
        </w:rPr>
        <w:t>XXXXXXXXXXX</w:t>
      </w:r>
      <w:r w:rsidR="00632CFF" w:rsidRPr="622EB7F3">
        <w:rPr>
          <w:sz w:val="28"/>
          <w:szCs w:val="28"/>
        </w:rPr>
        <w:t>]</w:t>
      </w:r>
      <w:r w:rsidRPr="622EB7F3">
        <w:rPr>
          <w:sz w:val="28"/>
          <w:szCs w:val="28"/>
        </w:rPr>
        <w:t xml:space="preserve">, </w:t>
      </w:r>
      <w:r w:rsidR="002F567D" w:rsidRPr="622EB7F3">
        <w:rPr>
          <w:sz w:val="28"/>
          <w:szCs w:val="28"/>
        </w:rPr>
        <w:t xml:space="preserve">residing </w:t>
      </w:r>
      <w:r w:rsidR="5AB85523" w:rsidRPr="622EB7F3">
        <w:rPr>
          <w:sz w:val="28"/>
          <w:szCs w:val="28"/>
        </w:rPr>
        <w:t>at [ADDRESS]</w:t>
      </w:r>
      <w:r w:rsidR="00032832" w:rsidRPr="622EB7F3">
        <w:rPr>
          <w:sz w:val="28"/>
          <w:szCs w:val="28"/>
        </w:rPr>
        <w:t xml:space="preserve"> </w:t>
      </w:r>
      <w:r w:rsidR="005E5426" w:rsidRPr="622EB7F3">
        <w:rPr>
          <w:sz w:val="28"/>
          <w:szCs w:val="28"/>
        </w:rPr>
        <w:t xml:space="preserve">and being of sound mind and memory, do hereby make, publish and </w:t>
      </w:r>
      <w:r w:rsidRPr="622EB7F3">
        <w:rPr>
          <w:sz w:val="28"/>
          <w:szCs w:val="28"/>
        </w:rPr>
        <w:t>declare this to be my Last Will and Testament</w:t>
      </w:r>
      <w:r w:rsidR="4D73B41F" w:rsidRPr="622EB7F3">
        <w:rPr>
          <w:sz w:val="28"/>
          <w:szCs w:val="28"/>
        </w:rPr>
        <w:t xml:space="preserve"> (“Will”)</w:t>
      </w:r>
      <w:r w:rsidRPr="622EB7F3">
        <w:rPr>
          <w:sz w:val="28"/>
          <w:szCs w:val="28"/>
        </w:rPr>
        <w:t>.</w:t>
      </w:r>
    </w:p>
    <w:p w14:paraId="2FBA8776" w14:textId="0F558D42" w:rsidR="00414652" w:rsidRDefault="00603B3C" w:rsidP="008C349F">
      <w:pPr>
        <w:spacing w:line="480" w:lineRule="auto"/>
        <w:ind w:firstLine="720"/>
        <w:rPr>
          <w:sz w:val="28"/>
          <w:szCs w:val="28"/>
        </w:rPr>
      </w:pPr>
      <w:r w:rsidRPr="0908DBF7">
        <w:rPr>
          <w:b/>
          <w:bCs/>
          <w:sz w:val="28"/>
          <w:szCs w:val="28"/>
        </w:rPr>
        <w:t>FIRST:</w:t>
      </w:r>
      <w:r>
        <w:tab/>
      </w:r>
      <w:r>
        <w:tab/>
      </w:r>
      <w:r w:rsidR="00414652" w:rsidRPr="0908DBF7">
        <w:rPr>
          <w:b/>
          <w:bCs/>
          <w:i/>
          <w:iCs/>
          <w:sz w:val="28"/>
          <w:szCs w:val="28"/>
        </w:rPr>
        <w:t>Revocation</w:t>
      </w:r>
      <w:r w:rsidR="00414652" w:rsidRPr="0908DBF7">
        <w:rPr>
          <w:sz w:val="28"/>
          <w:szCs w:val="28"/>
        </w:rPr>
        <w:t>.</w:t>
      </w:r>
      <w:r w:rsidRPr="0908DBF7">
        <w:rPr>
          <w:sz w:val="28"/>
          <w:szCs w:val="28"/>
        </w:rPr>
        <w:t xml:space="preserve">  </w:t>
      </w:r>
      <w:r w:rsidR="0054249E" w:rsidRPr="0908DBF7">
        <w:rPr>
          <w:sz w:val="28"/>
          <w:szCs w:val="28"/>
        </w:rPr>
        <w:t xml:space="preserve">I </w:t>
      </w:r>
      <w:r w:rsidRPr="0908DBF7">
        <w:rPr>
          <w:sz w:val="28"/>
          <w:szCs w:val="28"/>
        </w:rPr>
        <w:t xml:space="preserve">hereby </w:t>
      </w:r>
      <w:r w:rsidR="0054249E" w:rsidRPr="0908DBF7">
        <w:rPr>
          <w:sz w:val="28"/>
          <w:szCs w:val="28"/>
        </w:rPr>
        <w:t xml:space="preserve">revoke </w:t>
      </w:r>
      <w:r w:rsidR="002F567D" w:rsidRPr="0908DBF7">
        <w:rPr>
          <w:sz w:val="28"/>
          <w:szCs w:val="28"/>
        </w:rPr>
        <w:t xml:space="preserve">any and </w:t>
      </w:r>
      <w:r w:rsidR="0054249E" w:rsidRPr="0908DBF7">
        <w:rPr>
          <w:sz w:val="28"/>
          <w:szCs w:val="28"/>
        </w:rPr>
        <w:t xml:space="preserve">all </w:t>
      </w:r>
      <w:r w:rsidR="73FA68E3" w:rsidRPr="0908DBF7">
        <w:rPr>
          <w:sz w:val="28"/>
          <w:szCs w:val="28"/>
        </w:rPr>
        <w:t>w</w:t>
      </w:r>
      <w:r w:rsidR="0054249E" w:rsidRPr="0908DBF7">
        <w:rPr>
          <w:sz w:val="28"/>
          <w:szCs w:val="28"/>
        </w:rPr>
        <w:t xml:space="preserve">ills and </w:t>
      </w:r>
      <w:r w:rsidR="6529D8AE" w:rsidRPr="0908DBF7">
        <w:rPr>
          <w:sz w:val="28"/>
          <w:szCs w:val="28"/>
        </w:rPr>
        <w:t>c</w:t>
      </w:r>
      <w:r w:rsidR="0054249E" w:rsidRPr="0908DBF7">
        <w:rPr>
          <w:sz w:val="28"/>
          <w:szCs w:val="28"/>
        </w:rPr>
        <w:t xml:space="preserve">odicils </w:t>
      </w:r>
      <w:r w:rsidR="002F567D" w:rsidRPr="0908DBF7">
        <w:rPr>
          <w:sz w:val="28"/>
          <w:szCs w:val="28"/>
        </w:rPr>
        <w:t xml:space="preserve">made by me </w:t>
      </w:r>
      <w:r w:rsidR="0054249E" w:rsidRPr="0908DBF7">
        <w:rPr>
          <w:sz w:val="28"/>
          <w:szCs w:val="28"/>
        </w:rPr>
        <w:t xml:space="preserve">at any time heretofore. </w:t>
      </w:r>
    </w:p>
    <w:p w14:paraId="3CBB3C46" w14:textId="2449978A" w:rsidR="001A632B" w:rsidRPr="001A632B" w:rsidRDefault="001A632B" w:rsidP="0138332A">
      <w:pPr>
        <w:spacing w:line="480" w:lineRule="auto"/>
        <w:ind w:firstLine="720"/>
        <w:rPr>
          <w:color w:val="000000" w:themeColor="text1"/>
          <w:sz w:val="28"/>
          <w:szCs w:val="28"/>
        </w:rPr>
      </w:pPr>
      <w:r w:rsidRPr="0138332A">
        <w:rPr>
          <w:b/>
          <w:bCs/>
          <w:sz w:val="28"/>
          <w:szCs w:val="28"/>
        </w:rPr>
        <w:t>SECOND:</w:t>
      </w:r>
      <w:r>
        <w:tab/>
      </w:r>
      <w:r>
        <w:tab/>
      </w:r>
      <w:r w:rsidRPr="0138332A">
        <w:rPr>
          <w:b/>
          <w:bCs/>
          <w:i/>
          <w:iCs/>
          <w:sz w:val="28"/>
          <w:szCs w:val="28"/>
        </w:rPr>
        <w:t>Family members</w:t>
      </w:r>
      <w:r w:rsidRPr="0138332A">
        <w:rPr>
          <w:i/>
          <w:iCs/>
          <w:sz w:val="28"/>
          <w:szCs w:val="28"/>
        </w:rPr>
        <w:t xml:space="preserve">.  </w:t>
      </w:r>
      <w:r w:rsidR="00E526A3" w:rsidRPr="0138332A">
        <w:rPr>
          <w:sz w:val="28"/>
          <w:szCs w:val="28"/>
        </w:rPr>
        <w:t xml:space="preserve">I have five children: Alexander </w:t>
      </w:r>
      <w:r w:rsidR="00632CFF" w:rsidRPr="0138332A">
        <w:rPr>
          <w:sz w:val="28"/>
          <w:szCs w:val="28"/>
        </w:rPr>
        <w:t>[</w:t>
      </w:r>
      <w:r w:rsidR="00E526A3" w:rsidRPr="0138332A">
        <w:rPr>
          <w:sz w:val="28"/>
          <w:szCs w:val="28"/>
        </w:rPr>
        <w:t>XXXX</w:t>
      </w:r>
      <w:r w:rsidR="00632CFF" w:rsidRPr="0138332A">
        <w:rPr>
          <w:sz w:val="28"/>
          <w:szCs w:val="28"/>
        </w:rPr>
        <w:t>]</w:t>
      </w:r>
      <w:r w:rsidR="00E526A3" w:rsidRPr="0138332A">
        <w:rPr>
          <w:sz w:val="28"/>
          <w:szCs w:val="28"/>
        </w:rPr>
        <w:t xml:space="preserve"> (“Alexander”),</w:t>
      </w:r>
      <w:r w:rsidR="00DD18B7" w:rsidRPr="0138332A">
        <w:rPr>
          <w:sz w:val="28"/>
          <w:szCs w:val="28"/>
        </w:rPr>
        <w:t xml:space="preserve"> of [ADDRESS],</w:t>
      </w:r>
      <w:r w:rsidR="00E526A3" w:rsidRPr="0138332A">
        <w:rPr>
          <w:sz w:val="28"/>
          <w:szCs w:val="28"/>
        </w:rPr>
        <w:t xml:space="preserve"> Brian </w:t>
      </w:r>
      <w:r w:rsidR="00632CFF" w:rsidRPr="0138332A">
        <w:rPr>
          <w:sz w:val="28"/>
          <w:szCs w:val="28"/>
        </w:rPr>
        <w:t>[</w:t>
      </w:r>
      <w:r w:rsidR="00E526A3" w:rsidRPr="0138332A">
        <w:rPr>
          <w:sz w:val="28"/>
          <w:szCs w:val="28"/>
        </w:rPr>
        <w:t>XXXX</w:t>
      </w:r>
      <w:r w:rsidR="00632CFF" w:rsidRPr="0138332A">
        <w:rPr>
          <w:sz w:val="28"/>
          <w:szCs w:val="28"/>
        </w:rPr>
        <w:t>]</w:t>
      </w:r>
      <w:r w:rsidR="00E526A3" w:rsidRPr="0138332A">
        <w:rPr>
          <w:sz w:val="28"/>
          <w:szCs w:val="28"/>
        </w:rPr>
        <w:t xml:space="preserve"> (“Brian”),</w:t>
      </w:r>
      <w:r w:rsidR="00DD18B7" w:rsidRPr="0138332A">
        <w:rPr>
          <w:sz w:val="28"/>
          <w:szCs w:val="28"/>
        </w:rPr>
        <w:t xml:space="preserve"> of [ADDRESS],</w:t>
      </w:r>
      <w:r w:rsidR="00E526A3" w:rsidRPr="0138332A">
        <w:rPr>
          <w:sz w:val="28"/>
          <w:szCs w:val="28"/>
        </w:rPr>
        <w:t xml:space="preserve"> Catherine </w:t>
      </w:r>
      <w:r w:rsidR="00632CFF" w:rsidRPr="0138332A">
        <w:rPr>
          <w:sz w:val="28"/>
          <w:szCs w:val="28"/>
        </w:rPr>
        <w:t>[</w:t>
      </w:r>
      <w:r w:rsidR="00E526A3" w:rsidRPr="0138332A">
        <w:rPr>
          <w:sz w:val="28"/>
          <w:szCs w:val="28"/>
        </w:rPr>
        <w:t>XXXX</w:t>
      </w:r>
      <w:r w:rsidR="00632CFF" w:rsidRPr="0138332A">
        <w:rPr>
          <w:sz w:val="28"/>
          <w:szCs w:val="28"/>
        </w:rPr>
        <w:t>]</w:t>
      </w:r>
      <w:r w:rsidR="00E526A3" w:rsidRPr="0138332A">
        <w:rPr>
          <w:sz w:val="28"/>
          <w:szCs w:val="28"/>
        </w:rPr>
        <w:t xml:space="preserve"> (“Catherine”), Deborah </w:t>
      </w:r>
      <w:r w:rsidR="00632CFF" w:rsidRPr="0138332A">
        <w:rPr>
          <w:sz w:val="28"/>
          <w:szCs w:val="28"/>
        </w:rPr>
        <w:t>[</w:t>
      </w:r>
      <w:r w:rsidR="00E526A3" w:rsidRPr="0138332A">
        <w:rPr>
          <w:sz w:val="28"/>
          <w:szCs w:val="28"/>
        </w:rPr>
        <w:t>YYYY</w:t>
      </w:r>
      <w:r w:rsidR="00632CFF" w:rsidRPr="0138332A">
        <w:rPr>
          <w:sz w:val="28"/>
          <w:szCs w:val="28"/>
        </w:rPr>
        <w:t>]</w:t>
      </w:r>
      <w:r w:rsidR="00E526A3" w:rsidRPr="0138332A">
        <w:rPr>
          <w:sz w:val="28"/>
          <w:szCs w:val="28"/>
        </w:rPr>
        <w:t xml:space="preserve"> (“Deborah</w:t>
      </w:r>
      <w:r w:rsidR="00101524" w:rsidRPr="0138332A">
        <w:rPr>
          <w:sz w:val="28"/>
          <w:szCs w:val="28"/>
        </w:rPr>
        <w:t>”</w:t>
      </w:r>
      <w:r w:rsidR="00E526A3" w:rsidRPr="0138332A">
        <w:rPr>
          <w:sz w:val="28"/>
          <w:szCs w:val="28"/>
        </w:rPr>
        <w:t>)</w:t>
      </w:r>
      <w:r w:rsidR="00101524" w:rsidRPr="0138332A">
        <w:rPr>
          <w:sz w:val="28"/>
          <w:szCs w:val="28"/>
        </w:rPr>
        <w:t>,</w:t>
      </w:r>
      <w:r w:rsidR="00DD18B7" w:rsidRPr="0138332A">
        <w:rPr>
          <w:sz w:val="28"/>
          <w:szCs w:val="28"/>
        </w:rPr>
        <w:t xml:space="preserve"> of [ADDRESS],</w:t>
      </w:r>
      <w:r w:rsidR="00E526A3" w:rsidRPr="0138332A">
        <w:rPr>
          <w:sz w:val="28"/>
          <w:szCs w:val="28"/>
        </w:rPr>
        <w:t xml:space="preserve"> and Edward </w:t>
      </w:r>
      <w:r w:rsidR="00632CFF" w:rsidRPr="0138332A">
        <w:rPr>
          <w:sz w:val="28"/>
          <w:szCs w:val="28"/>
        </w:rPr>
        <w:t>[</w:t>
      </w:r>
      <w:r w:rsidR="00E526A3" w:rsidRPr="0138332A">
        <w:rPr>
          <w:sz w:val="28"/>
          <w:szCs w:val="28"/>
        </w:rPr>
        <w:t>ZZZZ</w:t>
      </w:r>
      <w:r w:rsidR="00632CFF" w:rsidRPr="0138332A">
        <w:rPr>
          <w:sz w:val="28"/>
          <w:szCs w:val="28"/>
        </w:rPr>
        <w:t>]</w:t>
      </w:r>
      <w:r w:rsidR="00E526A3" w:rsidRPr="0138332A">
        <w:rPr>
          <w:sz w:val="28"/>
          <w:szCs w:val="28"/>
        </w:rPr>
        <w:t xml:space="preserve"> (“Edward”)</w:t>
      </w:r>
      <w:r w:rsidR="00DD18B7" w:rsidRPr="0138332A">
        <w:rPr>
          <w:sz w:val="28"/>
          <w:szCs w:val="28"/>
        </w:rPr>
        <w:t>, of [ADDRESS]</w:t>
      </w:r>
      <w:r w:rsidR="00E526A3" w:rsidRPr="0138332A">
        <w:rPr>
          <w:sz w:val="28"/>
          <w:szCs w:val="28"/>
        </w:rPr>
        <w:t>.  I understand that I have left no gift herein for the benefit of my son Edward, and such is my intent, that he takes nothing from my estate.</w:t>
      </w:r>
      <w:r w:rsidR="213FDDD0" w:rsidRPr="0138332A">
        <w:rPr>
          <w:color w:val="000000" w:themeColor="text1"/>
          <w:sz w:val="28"/>
          <w:szCs w:val="28"/>
        </w:rPr>
        <w:t xml:space="preserve"> </w:t>
      </w:r>
      <w:r w:rsidR="2F06EDEE" w:rsidRPr="0138332A">
        <w:rPr>
          <w:color w:val="000000" w:themeColor="text1"/>
          <w:sz w:val="28"/>
          <w:szCs w:val="28"/>
        </w:rPr>
        <w:t>[</w:t>
      </w:r>
      <w:r w:rsidR="2F06EDEE" w:rsidRPr="0138332A">
        <w:rPr>
          <w:b/>
          <w:bCs/>
          <w:i/>
          <w:iCs/>
          <w:color w:val="000000" w:themeColor="text1"/>
          <w:sz w:val="28"/>
          <w:szCs w:val="28"/>
        </w:rPr>
        <w:t>O</w:t>
      </w:r>
      <w:r w:rsidR="22D3946C" w:rsidRPr="0138332A">
        <w:rPr>
          <w:b/>
          <w:bCs/>
          <w:i/>
          <w:iCs/>
          <w:color w:val="000000" w:themeColor="text1"/>
          <w:sz w:val="28"/>
          <w:szCs w:val="28"/>
        </w:rPr>
        <w:t>ptional addition</w:t>
      </w:r>
      <w:r w:rsidR="22D3946C" w:rsidRPr="0138332A">
        <w:rPr>
          <w:b/>
          <w:bCs/>
          <w:color w:val="000000" w:themeColor="text1"/>
          <w:sz w:val="28"/>
          <w:szCs w:val="28"/>
        </w:rPr>
        <w:t>:</w:t>
      </w:r>
      <w:r w:rsidR="22D3946C" w:rsidRPr="0138332A">
        <w:rPr>
          <w:b/>
          <w:bCs/>
          <w:i/>
          <w:iCs/>
          <w:color w:val="000000" w:themeColor="text1"/>
          <w:sz w:val="28"/>
          <w:szCs w:val="28"/>
        </w:rPr>
        <w:t xml:space="preserve"> </w:t>
      </w:r>
      <w:r w:rsidR="2F06EDEE" w:rsidRPr="0138332A">
        <w:rPr>
          <w:color w:val="000000" w:themeColor="text1"/>
          <w:sz w:val="28"/>
          <w:szCs w:val="28"/>
        </w:rPr>
        <w:t>I</w:t>
      </w:r>
      <w:r w:rsidR="213FDDD0" w:rsidRPr="0138332A">
        <w:rPr>
          <w:color w:val="000000" w:themeColor="text1"/>
          <w:sz w:val="28"/>
          <w:szCs w:val="28"/>
        </w:rPr>
        <w:t xml:space="preserve"> recognize that I have a very large extended family, each of whom I care for deeply; however, because of my modest estate, I have chosen only to benefit those family members named as beneficiaries under this, my Last Will and Testament. It is my hope that my excluded family members will understand my decision.]</w:t>
      </w:r>
    </w:p>
    <w:p w14:paraId="18130204" w14:textId="79FB61DE" w:rsidR="00B14D56" w:rsidRDefault="001A632B" w:rsidP="008C349F">
      <w:pPr>
        <w:spacing w:line="480" w:lineRule="auto"/>
        <w:ind w:firstLine="720"/>
        <w:rPr>
          <w:sz w:val="28"/>
          <w:szCs w:val="28"/>
        </w:rPr>
      </w:pPr>
      <w:r w:rsidRPr="60E7423A">
        <w:rPr>
          <w:b/>
          <w:bCs/>
          <w:sz w:val="28"/>
          <w:szCs w:val="28"/>
        </w:rPr>
        <w:lastRenderedPageBreak/>
        <w:t>THIRD</w:t>
      </w:r>
      <w:r w:rsidR="00603B3C" w:rsidRPr="60E7423A">
        <w:rPr>
          <w:b/>
          <w:bCs/>
          <w:sz w:val="28"/>
          <w:szCs w:val="28"/>
        </w:rPr>
        <w:t>:</w:t>
      </w:r>
      <w:r>
        <w:tab/>
      </w:r>
      <w:r>
        <w:tab/>
      </w:r>
      <w:r w:rsidR="00B14D56" w:rsidRPr="60E7423A">
        <w:rPr>
          <w:b/>
          <w:bCs/>
          <w:i/>
          <w:iCs/>
          <w:sz w:val="28"/>
          <w:szCs w:val="28"/>
        </w:rPr>
        <w:t>Payment of Debts</w:t>
      </w:r>
      <w:r w:rsidR="00B14D56" w:rsidRPr="60E7423A">
        <w:rPr>
          <w:sz w:val="28"/>
          <w:szCs w:val="28"/>
        </w:rPr>
        <w:t xml:space="preserve">.  </w:t>
      </w:r>
      <w:r w:rsidR="00955A04" w:rsidRPr="60E7423A">
        <w:rPr>
          <w:sz w:val="28"/>
          <w:szCs w:val="28"/>
        </w:rPr>
        <w:t>I direct my e</w:t>
      </w:r>
      <w:r w:rsidR="0054249E" w:rsidRPr="60E7423A">
        <w:rPr>
          <w:sz w:val="28"/>
          <w:szCs w:val="28"/>
        </w:rPr>
        <w:t>xecutor to pay all my funeral expenses and debts, including</w:t>
      </w:r>
      <w:r w:rsidR="002F567D" w:rsidRPr="60E7423A">
        <w:rPr>
          <w:sz w:val="28"/>
          <w:szCs w:val="28"/>
        </w:rPr>
        <w:t xml:space="preserve"> any</w:t>
      </w:r>
      <w:r w:rsidR="0054249E" w:rsidRPr="60E7423A">
        <w:rPr>
          <w:sz w:val="28"/>
          <w:szCs w:val="28"/>
        </w:rPr>
        <w:t xml:space="preserve"> expenses of my last illness,</w:t>
      </w:r>
      <w:r w:rsidR="00603B3C" w:rsidRPr="60E7423A">
        <w:rPr>
          <w:sz w:val="28"/>
          <w:szCs w:val="28"/>
        </w:rPr>
        <w:t xml:space="preserve"> the expenses of </w:t>
      </w:r>
      <w:r w:rsidR="112B5861" w:rsidRPr="60E7423A">
        <w:rPr>
          <w:sz w:val="28"/>
          <w:szCs w:val="28"/>
        </w:rPr>
        <w:t xml:space="preserve">the administration of my estate, any income taxes owed by me, including any tax returns to be filed in the last year of my life, and all estate, inheritance, income, or other taxes payable with respect to my estate or property included in my estate, whether or not passing under this </w:t>
      </w:r>
      <w:r w:rsidR="6D7F6982" w:rsidRPr="60E7423A">
        <w:rPr>
          <w:sz w:val="28"/>
          <w:szCs w:val="28"/>
        </w:rPr>
        <w:t>W</w:t>
      </w:r>
      <w:r w:rsidR="112B5861" w:rsidRPr="60E7423A">
        <w:rPr>
          <w:sz w:val="28"/>
          <w:szCs w:val="28"/>
        </w:rPr>
        <w:t xml:space="preserve">ill, and any interest and penalties thereon (my “Expenses”), as soon as practicable after my death.  My </w:t>
      </w:r>
      <w:r w:rsidR="57901258" w:rsidRPr="60E7423A">
        <w:rPr>
          <w:sz w:val="28"/>
          <w:szCs w:val="28"/>
        </w:rPr>
        <w:t>e</w:t>
      </w:r>
      <w:r w:rsidR="112B5861" w:rsidRPr="60E7423A">
        <w:rPr>
          <w:sz w:val="28"/>
          <w:szCs w:val="28"/>
        </w:rPr>
        <w:t xml:space="preserve">xecutor is directed to investigate the existence of all claims of creditors and determine which claims are valid and should be approved, and which should be rejected.  My </w:t>
      </w:r>
      <w:r w:rsidR="02001953" w:rsidRPr="60E7423A">
        <w:rPr>
          <w:sz w:val="28"/>
          <w:szCs w:val="28"/>
        </w:rPr>
        <w:t>e</w:t>
      </w:r>
      <w:r w:rsidR="112B5861" w:rsidRPr="60E7423A">
        <w:rPr>
          <w:sz w:val="28"/>
          <w:szCs w:val="28"/>
        </w:rPr>
        <w:t>xecutor is directed to SCPA 1802 which suggests waiting at least seven (7) months before distributing any assets to beneficiaries as directed in this Last Will and Testament.  Any such Expenses shall be allocated to my residuary estate, if any, without apportionment and with no right of reimbursement from any recipient of a distribution from</w:t>
      </w:r>
      <w:r w:rsidR="0054249E" w:rsidRPr="60E7423A">
        <w:rPr>
          <w:sz w:val="28"/>
          <w:szCs w:val="28"/>
        </w:rPr>
        <w:t xml:space="preserve"> my residuary estate.  </w:t>
      </w:r>
    </w:p>
    <w:p w14:paraId="0D7E89BA" w14:textId="35E405DB" w:rsidR="00686154" w:rsidRPr="00686154" w:rsidRDefault="004E509D" w:rsidP="00686154">
      <w:pPr>
        <w:spacing w:line="480" w:lineRule="auto"/>
      </w:pPr>
      <w:r>
        <w:rPr>
          <w:b/>
          <w:sz w:val="28"/>
          <w:szCs w:val="28"/>
        </w:rPr>
        <w:tab/>
      </w:r>
      <w:r w:rsidR="00AB424C" w:rsidRPr="112B5861">
        <w:rPr>
          <w:b/>
          <w:bCs/>
          <w:sz w:val="28"/>
          <w:szCs w:val="28"/>
        </w:rPr>
        <w:t>FOURTH:</w:t>
      </w:r>
      <w:r w:rsidR="00AB424C" w:rsidRPr="00686154">
        <w:rPr>
          <w:b/>
          <w:sz w:val="28"/>
          <w:szCs w:val="28"/>
        </w:rPr>
        <w:tab/>
      </w:r>
      <w:r w:rsidR="008016A4">
        <w:rPr>
          <w:b/>
          <w:sz w:val="28"/>
          <w:szCs w:val="28"/>
        </w:rPr>
        <w:tab/>
      </w:r>
      <w:r w:rsidR="112B5861" w:rsidRPr="112B5861">
        <w:rPr>
          <w:b/>
          <w:bCs/>
          <w:i/>
          <w:iCs/>
          <w:sz w:val="28"/>
          <w:szCs w:val="28"/>
        </w:rPr>
        <w:t>Tangible Personal Property.</w:t>
      </w:r>
    </w:p>
    <w:p w14:paraId="7FB4CE3A" w14:textId="56C31056" w:rsidR="00686154" w:rsidRPr="00686154" w:rsidRDefault="112B5861" w:rsidP="112B5861">
      <w:pPr>
        <w:spacing w:line="480" w:lineRule="auto"/>
        <w:ind w:firstLine="720"/>
      </w:pPr>
      <w:r w:rsidRPr="112B5861">
        <w:rPr>
          <w:sz w:val="28"/>
          <w:szCs w:val="28"/>
        </w:rPr>
        <w:t xml:space="preserve">(A) </w:t>
      </w:r>
      <w:r w:rsidR="004E509D">
        <w:tab/>
      </w:r>
      <w:r w:rsidRPr="112B5861">
        <w:rPr>
          <w:sz w:val="28"/>
          <w:szCs w:val="28"/>
        </w:rPr>
        <w:t>I give my Steinway piano to my friend and neighbor XXXXXXXX.</w:t>
      </w:r>
    </w:p>
    <w:p w14:paraId="080D4896" w14:textId="304386CB" w:rsidR="00385467" w:rsidRDefault="112B5861" w:rsidP="112B5861">
      <w:pPr>
        <w:spacing w:line="480" w:lineRule="auto"/>
        <w:ind w:firstLine="720"/>
        <w:rPr>
          <w:sz w:val="28"/>
          <w:szCs w:val="28"/>
        </w:rPr>
      </w:pPr>
      <w:r w:rsidRPr="60E7423A">
        <w:rPr>
          <w:sz w:val="28"/>
          <w:szCs w:val="28"/>
        </w:rPr>
        <w:t xml:space="preserve">(B) </w:t>
      </w:r>
      <w:r>
        <w:tab/>
      </w:r>
      <w:r w:rsidRPr="60E7423A">
        <w:rPr>
          <w:sz w:val="28"/>
          <w:szCs w:val="28"/>
        </w:rPr>
        <w:t xml:space="preserve">I give the remainder of my </w:t>
      </w:r>
      <w:r w:rsidR="00BC6C74">
        <w:rPr>
          <w:sz w:val="28"/>
          <w:szCs w:val="28"/>
        </w:rPr>
        <w:t xml:space="preserve">tangible </w:t>
      </w:r>
      <w:r w:rsidRPr="60E7423A">
        <w:rPr>
          <w:sz w:val="28"/>
          <w:szCs w:val="28"/>
        </w:rPr>
        <w:t xml:space="preserve">personal property, including articles of personal and household use or ornament, to the following three of my four children XXXXXX, XXXXXX, and XXXXXX, to be divided among them in </w:t>
      </w:r>
      <w:r w:rsidRPr="60E7423A">
        <w:rPr>
          <w:sz w:val="28"/>
          <w:szCs w:val="28"/>
        </w:rPr>
        <w:lastRenderedPageBreak/>
        <w:t xml:space="preserve">shares of approximately equal value by my </w:t>
      </w:r>
      <w:r w:rsidR="10ABBD79" w:rsidRPr="60E7423A">
        <w:rPr>
          <w:sz w:val="28"/>
          <w:szCs w:val="28"/>
        </w:rPr>
        <w:t>e</w:t>
      </w:r>
      <w:r w:rsidRPr="60E7423A">
        <w:rPr>
          <w:sz w:val="28"/>
          <w:szCs w:val="28"/>
        </w:rPr>
        <w:t xml:space="preserve">xecutor as she sees fit.  [Alternative language: Such property shall be divided into the shares as the beneficiaries agree, or, if they are unable to agree, as my </w:t>
      </w:r>
      <w:r w:rsidR="35D82C7E" w:rsidRPr="60E7423A">
        <w:rPr>
          <w:sz w:val="28"/>
          <w:szCs w:val="28"/>
        </w:rPr>
        <w:t>e</w:t>
      </w:r>
      <w:r w:rsidRPr="60E7423A">
        <w:rPr>
          <w:sz w:val="28"/>
          <w:szCs w:val="28"/>
        </w:rPr>
        <w:t xml:space="preserve">xecutor shall determine. OR: I direct my </w:t>
      </w:r>
      <w:r w:rsidR="4F04A18F" w:rsidRPr="60E7423A">
        <w:rPr>
          <w:sz w:val="28"/>
          <w:szCs w:val="28"/>
        </w:rPr>
        <w:t>e</w:t>
      </w:r>
      <w:r w:rsidRPr="60E7423A">
        <w:rPr>
          <w:sz w:val="28"/>
          <w:szCs w:val="28"/>
        </w:rPr>
        <w:t xml:space="preserve">xecutor to distribute such property in accordance with a memorandum that I intend to deliver to my </w:t>
      </w:r>
      <w:r w:rsidR="21BE0B86" w:rsidRPr="60E7423A">
        <w:rPr>
          <w:sz w:val="28"/>
          <w:szCs w:val="28"/>
        </w:rPr>
        <w:t>e</w:t>
      </w:r>
      <w:r w:rsidRPr="60E7423A">
        <w:rPr>
          <w:sz w:val="28"/>
          <w:szCs w:val="28"/>
        </w:rPr>
        <w:t>xecutor before my death.]</w:t>
      </w:r>
    </w:p>
    <w:p w14:paraId="22080B47" w14:textId="00A66123" w:rsidR="00686154" w:rsidRPr="001C4D59" w:rsidRDefault="112B5861" w:rsidP="00385467">
      <w:pPr>
        <w:spacing w:line="480" w:lineRule="auto"/>
        <w:ind w:firstLine="720"/>
        <w:rPr>
          <w:sz w:val="28"/>
          <w:szCs w:val="28"/>
        </w:rPr>
      </w:pPr>
      <w:r w:rsidRPr="60E7423A">
        <w:rPr>
          <w:sz w:val="28"/>
          <w:szCs w:val="28"/>
        </w:rPr>
        <w:t xml:space="preserve">If any of these three of my four children shall predecease me, that child’s share shall be divided among the remainder of these three of my four children by my </w:t>
      </w:r>
      <w:r w:rsidR="799CF706" w:rsidRPr="60E7423A">
        <w:rPr>
          <w:sz w:val="28"/>
          <w:szCs w:val="28"/>
        </w:rPr>
        <w:t>e</w:t>
      </w:r>
      <w:r w:rsidRPr="60E7423A">
        <w:rPr>
          <w:sz w:val="28"/>
          <w:szCs w:val="28"/>
        </w:rPr>
        <w:t>xecutor as she sees fit.</w:t>
      </w:r>
    </w:p>
    <w:p w14:paraId="7D72A3B5" w14:textId="1ECAFF33" w:rsidR="008C349F" w:rsidRDefault="008C349F" w:rsidP="112B5861">
      <w:pPr>
        <w:spacing w:line="480" w:lineRule="auto"/>
        <w:rPr>
          <w:color w:val="C00000"/>
        </w:rPr>
      </w:pPr>
      <w:r>
        <w:rPr>
          <w:b/>
          <w:sz w:val="28"/>
          <w:szCs w:val="28"/>
        </w:rPr>
        <w:tab/>
      </w:r>
      <w:r w:rsidR="00AB424C" w:rsidRPr="112B5861">
        <w:rPr>
          <w:b/>
          <w:bCs/>
          <w:sz w:val="28"/>
          <w:szCs w:val="28"/>
        </w:rPr>
        <w:t>FIFTH</w:t>
      </w:r>
      <w:r w:rsidR="00603B3C" w:rsidRPr="112B5861">
        <w:rPr>
          <w:b/>
          <w:bCs/>
          <w:sz w:val="28"/>
          <w:szCs w:val="28"/>
        </w:rPr>
        <w:t>:</w:t>
      </w:r>
      <w:r w:rsidR="00603B3C" w:rsidRPr="00EB01D2">
        <w:rPr>
          <w:b/>
          <w:sz w:val="28"/>
          <w:szCs w:val="28"/>
        </w:rPr>
        <w:tab/>
      </w:r>
      <w:r w:rsidR="008016A4">
        <w:rPr>
          <w:b/>
          <w:sz w:val="28"/>
          <w:szCs w:val="28"/>
        </w:rPr>
        <w:tab/>
      </w:r>
      <w:r w:rsidR="00B14D56" w:rsidRPr="112B5861">
        <w:rPr>
          <w:b/>
          <w:bCs/>
          <w:i/>
          <w:iCs/>
          <w:sz w:val="28"/>
          <w:szCs w:val="28"/>
        </w:rPr>
        <w:t>Specific Bequests.</w:t>
      </w:r>
      <w:r w:rsidR="00B14D56" w:rsidRPr="00EB01D2">
        <w:rPr>
          <w:sz w:val="28"/>
          <w:szCs w:val="28"/>
        </w:rPr>
        <w:t xml:space="preserve">  </w:t>
      </w:r>
    </w:p>
    <w:p w14:paraId="1AC5FD69" w14:textId="5D2C83AF" w:rsidR="008C349F" w:rsidRPr="00F47B9F" w:rsidRDefault="112B5861" w:rsidP="00F47B9F">
      <w:pPr>
        <w:spacing w:line="480" w:lineRule="auto"/>
        <w:ind w:firstLine="720"/>
        <w:rPr>
          <w:color w:val="000000" w:themeColor="text1"/>
          <w:sz w:val="28"/>
          <w:szCs w:val="28"/>
        </w:rPr>
      </w:pPr>
      <w:r w:rsidRPr="112B5861">
        <w:rPr>
          <w:sz w:val="28"/>
          <w:szCs w:val="28"/>
        </w:rPr>
        <w:t>(A)</w:t>
      </w:r>
      <w:r w:rsidR="008C349F">
        <w:tab/>
      </w:r>
      <w:r w:rsidRPr="112B5861">
        <w:rPr>
          <w:sz w:val="28"/>
          <w:szCs w:val="28"/>
        </w:rPr>
        <w:t>I give to [XXXXXXXX] all of my right, title and interest in and to the proprietary lease and appurtenant stock for cooperative apartment number 1234, at 1234 Church Street, New York, NY.</w:t>
      </w:r>
      <w:r w:rsidR="00F47B9F">
        <w:rPr>
          <w:sz w:val="28"/>
          <w:szCs w:val="28"/>
        </w:rPr>
        <w:t xml:space="preserve">  </w:t>
      </w:r>
      <w:r w:rsidR="00F47B9F">
        <w:rPr>
          <w:color w:val="000000"/>
          <w:sz w:val="28"/>
          <w:szCs w:val="28"/>
        </w:rPr>
        <w:t xml:space="preserve">If [XXXXXXXX] shall not survive me, I give </w:t>
      </w:r>
      <w:r w:rsidR="00F47B9F" w:rsidRPr="00686154">
        <w:rPr>
          <w:color w:val="000000"/>
          <w:sz w:val="28"/>
          <w:szCs w:val="28"/>
        </w:rPr>
        <w:t xml:space="preserve">all of my right, title and interest in and to the proprietary lease and appurtenant stock for </w:t>
      </w:r>
      <w:r w:rsidR="00F47B9F">
        <w:rPr>
          <w:color w:val="000000"/>
          <w:sz w:val="28"/>
          <w:szCs w:val="28"/>
        </w:rPr>
        <w:t xml:space="preserve">the </w:t>
      </w:r>
      <w:r w:rsidR="00F47B9F" w:rsidRPr="00686154">
        <w:rPr>
          <w:color w:val="000000"/>
          <w:sz w:val="28"/>
          <w:szCs w:val="28"/>
        </w:rPr>
        <w:t>cooperative</w:t>
      </w:r>
      <w:r w:rsidR="00F47B9F">
        <w:rPr>
          <w:color w:val="000000"/>
          <w:sz w:val="28"/>
          <w:szCs w:val="28"/>
        </w:rPr>
        <w:t xml:space="preserve"> apartment to [XXXXXXXX].</w:t>
      </w:r>
    </w:p>
    <w:p w14:paraId="79497A4E" w14:textId="6E22F669" w:rsidR="008C349F" w:rsidRDefault="112B5861" w:rsidP="112B5861">
      <w:pPr>
        <w:spacing w:line="480" w:lineRule="auto"/>
        <w:ind w:firstLine="720"/>
        <w:rPr>
          <w:sz w:val="28"/>
          <w:szCs w:val="28"/>
        </w:rPr>
      </w:pPr>
      <w:r w:rsidRPr="0908DBF7">
        <w:rPr>
          <w:sz w:val="28"/>
          <w:szCs w:val="28"/>
        </w:rPr>
        <w:t xml:space="preserve">(B) </w:t>
      </w:r>
      <w:r>
        <w:tab/>
      </w:r>
      <w:r w:rsidRPr="0908DBF7">
        <w:rPr>
          <w:sz w:val="28"/>
          <w:szCs w:val="28"/>
        </w:rPr>
        <w:t xml:space="preserve">I give my pet cat “Mezzo-Mezzo” to my friend and neighbor T.S. Elliot, III; but if T.S. Elliot, III shall not survive me I give my pet cat “Mezzo-Mezzo” to Bideawee, Inc. of New York, New York, a pet welfare organization, tax ID # [XXXXXXXXX], along with a bequest of $500. [Note: If the Testator is giving a specific bequest to a minor child, incorporate the following language </w:t>
      </w:r>
      <w:r w:rsidRPr="0908DBF7">
        <w:rPr>
          <w:sz w:val="28"/>
          <w:szCs w:val="28"/>
        </w:rPr>
        <w:lastRenderedPageBreak/>
        <w:t xml:space="preserve">following such bequest:] </w:t>
      </w:r>
      <w:r>
        <w:br/>
      </w:r>
      <w:r>
        <w:tab/>
      </w:r>
      <w:r w:rsidRPr="0908DBF7">
        <w:rPr>
          <w:sz w:val="28"/>
          <w:szCs w:val="28"/>
        </w:rPr>
        <w:t xml:space="preserve">I designate [NAME] to act as Custodian of the share of my [SPECIFIC BEQUEST] passing to [MINOR BENEFICIARY] until [SHE/HE/THEY] reaches the age of eighteen (18). </w:t>
      </w:r>
      <w:r w:rsidRPr="0908DBF7">
        <w:rPr>
          <w:b/>
          <w:bCs/>
          <w:i/>
          <w:iCs/>
          <w:sz w:val="28"/>
          <w:szCs w:val="28"/>
        </w:rPr>
        <w:t xml:space="preserve">[Note: The Surrogate’s Court will re-construe the instructions of a </w:t>
      </w:r>
      <w:r w:rsidR="1E803650" w:rsidRPr="0908DBF7">
        <w:rPr>
          <w:b/>
          <w:bCs/>
          <w:i/>
          <w:iCs/>
          <w:sz w:val="28"/>
          <w:szCs w:val="28"/>
        </w:rPr>
        <w:t>w</w:t>
      </w:r>
      <w:r w:rsidRPr="0908DBF7">
        <w:rPr>
          <w:b/>
          <w:bCs/>
          <w:i/>
          <w:iCs/>
          <w:sz w:val="28"/>
          <w:szCs w:val="28"/>
        </w:rPr>
        <w:t>ill if it was executed prior to a divorce in the family. If the guardian is an in-law and the Testator wishes for this appointment to remain in the event of divorce, also add the following language:]</w:t>
      </w:r>
      <w:r w:rsidRPr="0908DBF7">
        <w:rPr>
          <w:sz w:val="28"/>
          <w:szCs w:val="28"/>
        </w:rPr>
        <w:t xml:space="preserve"> [NAME] is currently my [DAUGHTER/SON/CHILD]-in law, however, any subsequent annulment of marriage, divorce or separation between [NAME] and my [DAUGHTER/SON/CHILD] [CHILD-BENEFICIARY NAME] shall not affect this appointment.</w:t>
      </w:r>
    </w:p>
    <w:p w14:paraId="143D0080" w14:textId="77A27CE9" w:rsidR="52737A85" w:rsidRDefault="52737A85" w:rsidP="00385467">
      <w:pPr>
        <w:spacing w:line="480" w:lineRule="auto"/>
        <w:ind w:firstLine="720"/>
        <w:rPr>
          <w:sz w:val="28"/>
          <w:szCs w:val="28"/>
        </w:rPr>
      </w:pPr>
      <w:r w:rsidRPr="622EB7F3">
        <w:rPr>
          <w:b/>
          <w:bCs/>
          <w:sz w:val="28"/>
          <w:szCs w:val="28"/>
        </w:rPr>
        <w:t xml:space="preserve">SIXTH: </w:t>
      </w:r>
      <w:r>
        <w:tab/>
      </w:r>
      <w:r w:rsidRPr="622EB7F3">
        <w:rPr>
          <w:b/>
          <w:bCs/>
          <w:i/>
          <w:iCs/>
          <w:sz w:val="28"/>
          <w:szCs w:val="28"/>
        </w:rPr>
        <w:t xml:space="preserve"> Digital Assets</w:t>
      </w:r>
      <w:r w:rsidR="210FF261" w:rsidRPr="622EB7F3">
        <w:rPr>
          <w:b/>
          <w:bCs/>
          <w:i/>
          <w:iCs/>
          <w:sz w:val="28"/>
          <w:szCs w:val="28"/>
        </w:rPr>
        <w:t>.</w:t>
      </w:r>
      <w:r w:rsidR="10C845FF" w:rsidRPr="622EB7F3">
        <w:rPr>
          <w:b/>
          <w:bCs/>
          <w:i/>
          <w:iCs/>
          <w:sz w:val="28"/>
          <w:szCs w:val="28"/>
        </w:rPr>
        <w:t xml:space="preserve">  </w:t>
      </w:r>
      <w:r w:rsidRPr="622EB7F3">
        <w:rPr>
          <w:sz w:val="28"/>
          <w:szCs w:val="28"/>
        </w:rPr>
        <w:t>I hereby grant to my executor, in addition to the general powers conferred upon them by law, the power to access, control and dispose of as part of my estate</w:t>
      </w:r>
      <w:r w:rsidR="77E26E90" w:rsidRPr="622EB7F3">
        <w:rPr>
          <w:sz w:val="28"/>
          <w:szCs w:val="28"/>
        </w:rPr>
        <w:t xml:space="preserve"> </w:t>
      </w:r>
      <w:r w:rsidRPr="622EB7F3">
        <w:rPr>
          <w:sz w:val="28"/>
          <w:szCs w:val="28"/>
        </w:rPr>
        <w:t>any electronic accounts, data and software (in each case whether stored locally or remotely) owned or accessible by me, including, but not limited to, (a) my online financial, social media, photo-sharing, blog, email and short messages service accounts and (b) the contents of all of my electronic devices (including, but not limited to, personal computers and mobile devices). I authorize my executors to obtain and change the usernames and passwords</w:t>
      </w:r>
      <w:r w:rsidRPr="622EB7F3">
        <w:rPr>
          <w:b/>
          <w:bCs/>
          <w:sz w:val="28"/>
          <w:szCs w:val="28"/>
        </w:rPr>
        <w:t xml:space="preserve"> </w:t>
      </w:r>
      <w:r w:rsidRPr="622EB7F3">
        <w:rPr>
          <w:sz w:val="28"/>
          <w:szCs w:val="28"/>
        </w:rPr>
        <w:t xml:space="preserve">required to access </w:t>
      </w:r>
      <w:r w:rsidRPr="622EB7F3">
        <w:rPr>
          <w:sz w:val="28"/>
          <w:szCs w:val="28"/>
        </w:rPr>
        <w:lastRenderedPageBreak/>
        <w:t>such assets. My executors shall not be liable to any person for accessing (or failing or declining to access) such assets. I intend that this Article [Sixth] shall be construed as my lawful consent and authorization, under any applicable state or federal data privacy or criminal law, including, but not limited to, the provisions of Section 13-A.2.2 of the New York Estates, Powers and Trusts Law, of all such access by my executor and any attendant disclosures by any custodian who maintains or stores any digital assets owned by me. The authority granted under this my Last Will and Testament, is also intended to constitute my “lawful consent”, in accordance with 18 U.S.C. §§ 2702(b)(3) and 2702(c)(2) , for a custodian to divulge the content of any digital asset under the Electronic Communications Privacy Act of 1986, as amended, and any other applicable state or Federal law, to the extent such lawful consent is required. My executor acting hereunder shall do so with my “express authorization”, in accordance with 18 U.S.C. § 2701(c)(2), for purposes of</w:t>
      </w:r>
      <w:r w:rsidR="00385467">
        <w:rPr>
          <w:sz w:val="28"/>
          <w:szCs w:val="28"/>
        </w:rPr>
        <w:t xml:space="preserve"> </w:t>
      </w:r>
      <w:r w:rsidRPr="0908DBF7">
        <w:rPr>
          <w:sz w:val="28"/>
          <w:szCs w:val="28"/>
        </w:rPr>
        <w:t>applicable computer-fraud and unauthorized-computer-access laws.</w:t>
      </w:r>
    </w:p>
    <w:p w14:paraId="3DC872AF" w14:textId="3F06A89D" w:rsidR="52737A85" w:rsidRDefault="52737A85" w:rsidP="0908DBF7">
      <w:pPr>
        <w:spacing w:line="480" w:lineRule="auto"/>
        <w:ind w:firstLine="720"/>
        <w:rPr>
          <w:sz w:val="28"/>
          <w:szCs w:val="28"/>
        </w:rPr>
      </w:pPr>
      <w:r w:rsidRPr="0908DBF7">
        <w:rPr>
          <w:sz w:val="28"/>
          <w:szCs w:val="28"/>
        </w:rPr>
        <w:t>In addition, my executor may engage experts or consultants or any other third party as necessary or appropriate to effectuate any actions with respect to my digital assets, including but not limited to such actions as may be necessary or appropriate to help decrypt electronically stored information.</w:t>
      </w:r>
    </w:p>
    <w:p w14:paraId="499E83A8" w14:textId="7D25901C" w:rsidR="52737A85" w:rsidRDefault="52737A85" w:rsidP="622EB7F3">
      <w:pPr>
        <w:spacing w:line="480" w:lineRule="auto"/>
        <w:ind w:firstLine="720"/>
        <w:rPr>
          <w:sz w:val="28"/>
          <w:szCs w:val="28"/>
        </w:rPr>
      </w:pPr>
      <w:r w:rsidRPr="622EB7F3">
        <w:rPr>
          <w:sz w:val="28"/>
          <w:szCs w:val="28"/>
        </w:rPr>
        <w:lastRenderedPageBreak/>
        <w:t>[If my executor shall determine that it is necessary or appropriate to engage and delegate authority to an individual pursuant to this my Last Will and Testament, it is my “wish and desire” that my [RELATIONSHIP TO TESTATOR], [NAME], of [ADDRESS], be engaged for this purpose. My “wish and desire” shall in no way be construed as a requirement on the part of my executor as I mean only to state my preference.]</w:t>
      </w:r>
    </w:p>
    <w:p w14:paraId="7CDD8004" w14:textId="4F29DEED" w:rsidR="0908DBF7" w:rsidRPr="00385467" w:rsidRDefault="52737A85" w:rsidP="00385467">
      <w:pPr>
        <w:spacing w:line="480" w:lineRule="auto"/>
        <w:ind w:firstLine="720"/>
        <w:rPr>
          <w:sz w:val="28"/>
          <w:szCs w:val="28"/>
        </w:rPr>
      </w:pPr>
      <w:r w:rsidRPr="622EB7F3">
        <w:rPr>
          <w:sz w:val="28"/>
          <w:szCs w:val="28"/>
        </w:rPr>
        <w:t>[I direct my executor to contact Facebook and take the appropriate steps to have my account “memorialized”.] [I direct my executor to contact Instagram and take the appropriate steps to have my account “memorialized”.] [I direct my executor to contact LinkedIn and take the appropriate steps to have my account closed.]</w:t>
      </w:r>
    </w:p>
    <w:p w14:paraId="6857E927" w14:textId="6D1F24B0" w:rsidR="00E16E46" w:rsidRDefault="00BE6382" w:rsidP="112B5861">
      <w:pPr>
        <w:spacing w:line="480" w:lineRule="auto"/>
        <w:ind w:firstLine="720"/>
        <w:rPr>
          <w:sz w:val="28"/>
          <w:szCs w:val="28"/>
        </w:rPr>
      </w:pPr>
      <w:r w:rsidRPr="622EB7F3">
        <w:rPr>
          <w:b/>
          <w:bCs/>
          <w:sz w:val="28"/>
          <w:szCs w:val="28"/>
        </w:rPr>
        <w:t xml:space="preserve"> </w:t>
      </w:r>
      <w:r w:rsidR="00AB424C" w:rsidRPr="622EB7F3">
        <w:rPr>
          <w:b/>
          <w:bCs/>
          <w:sz w:val="28"/>
          <w:szCs w:val="28"/>
        </w:rPr>
        <w:t>S</w:t>
      </w:r>
      <w:r w:rsidR="1F655B06" w:rsidRPr="622EB7F3">
        <w:rPr>
          <w:b/>
          <w:bCs/>
          <w:sz w:val="28"/>
          <w:szCs w:val="28"/>
        </w:rPr>
        <w:t>EVENTH</w:t>
      </w:r>
      <w:r w:rsidR="005E5426" w:rsidRPr="622EB7F3">
        <w:rPr>
          <w:b/>
          <w:bCs/>
          <w:sz w:val="28"/>
          <w:szCs w:val="28"/>
        </w:rPr>
        <w:t>:</w:t>
      </w:r>
      <w:r>
        <w:tab/>
      </w:r>
      <w:r>
        <w:tab/>
      </w:r>
      <w:r w:rsidR="00B14D56" w:rsidRPr="622EB7F3">
        <w:rPr>
          <w:b/>
          <w:bCs/>
          <w:i/>
          <w:iCs/>
          <w:sz w:val="28"/>
          <w:szCs w:val="28"/>
        </w:rPr>
        <w:t>General and Residual Bequests</w:t>
      </w:r>
      <w:r w:rsidR="00B14D56" w:rsidRPr="622EB7F3">
        <w:rPr>
          <w:sz w:val="28"/>
          <w:szCs w:val="28"/>
        </w:rPr>
        <w:t xml:space="preserve">.  </w:t>
      </w:r>
    </w:p>
    <w:p w14:paraId="7433EC6A" w14:textId="0AD9D5BA" w:rsidR="00E16E46" w:rsidRDefault="112B5861" w:rsidP="112B5861">
      <w:pPr>
        <w:spacing w:line="480" w:lineRule="auto"/>
        <w:ind w:left="720"/>
      </w:pPr>
      <w:r w:rsidRPr="112B5861">
        <w:rPr>
          <w:sz w:val="28"/>
          <w:szCs w:val="28"/>
        </w:rPr>
        <w:t>(A)     I give $200 to the Diller-Quaile School of Music.</w:t>
      </w:r>
    </w:p>
    <w:p w14:paraId="2095A067" w14:textId="508992E5" w:rsidR="00E16E46" w:rsidRDefault="0054249E" w:rsidP="112B5861">
      <w:pPr>
        <w:spacing w:line="480" w:lineRule="auto"/>
        <w:ind w:firstLine="720"/>
        <w:rPr>
          <w:sz w:val="28"/>
          <w:szCs w:val="28"/>
        </w:rPr>
      </w:pPr>
      <w:r w:rsidRPr="112B5861">
        <w:rPr>
          <w:sz w:val="28"/>
          <w:szCs w:val="28"/>
        </w:rPr>
        <w:t>(B)</w:t>
      </w:r>
      <w:r w:rsidR="00BE6382">
        <w:tab/>
      </w:r>
      <w:r w:rsidRPr="112B5861">
        <w:rPr>
          <w:sz w:val="28"/>
          <w:szCs w:val="28"/>
        </w:rPr>
        <w:t>I give all the rest, residue and remainder of the property, both real and personal, which I may own</w:t>
      </w:r>
      <w:r w:rsidR="008875AD" w:rsidRPr="112B5861">
        <w:rPr>
          <w:sz w:val="28"/>
          <w:szCs w:val="28"/>
        </w:rPr>
        <w:t xml:space="preserve"> </w:t>
      </w:r>
      <w:r w:rsidR="005F0757" w:rsidRPr="112B5861">
        <w:rPr>
          <w:sz w:val="28"/>
          <w:szCs w:val="28"/>
        </w:rPr>
        <w:t xml:space="preserve">or in any other way be entitled to at the </w:t>
      </w:r>
      <w:r w:rsidR="008875AD" w:rsidRPr="112B5861">
        <w:rPr>
          <w:sz w:val="28"/>
          <w:szCs w:val="28"/>
        </w:rPr>
        <w:t>time of my death (my “residuary estate”</w:t>
      </w:r>
      <w:r w:rsidR="00B4462B" w:rsidRPr="112B5861">
        <w:rPr>
          <w:sz w:val="28"/>
          <w:szCs w:val="28"/>
        </w:rPr>
        <w:t xml:space="preserve">), </w:t>
      </w:r>
      <w:r w:rsidR="00772BFE" w:rsidRPr="112B5861">
        <w:rPr>
          <w:sz w:val="28"/>
          <w:szCs w:val="28"/>
        </w:rPr>
        <w:t xml:space="preserve">to the following </w:t>
      </w:r>
      <w:r w:rsidR="00B64948" w:rsidRPr="112B5861">
        <w:rPr>
          <w:sz w:val="28"/>
          <w:szCs w:val="28"/>
        </w:rPr>
        <w:t>three</w:t>
      </w:r>
      <w:r w:rsidR="00772BFE" w:rsidRPr="112B5861">
        <w:rPr>
          <w:sz w:val="28"/>
          <w:szCs w:val="28"/>
        </w:rPr>
        <w:t xml:space="preserve"> of my </w:t>
      </w:r>
      <w:r w:rsidR="00B64948" w:rsidRPr="112B5861">
        <w:rPr>
          <w:sz w:val="28"/>
          <w:szCs w:val="28"/>
        </w:rPr>
        <w:t>four</w:t>
      </w:r>
      <w:r w:rsidR="00BE6382" w:rsidRPr="112B5861">
        <w:rPr>
          <w:sz w:val="28"/>
          <w:szCs w:val="28"/>
        </w:rPr>
        <w:t xml:space="preserve"> children, as follows:  a 1/</w:t>
      </w:r>
      <w:r w:rsidR="001A632B" w:rsidRPr="112B5861">
        <w:rPr>
          <w:sz w:val="28"/>
          <w:szCs w:val="28"/>
        </w:rPr>
        <w:t>6</w:t>
      </w:r>
      <w:r w:rsidR="00BE6382" w:rsidRPr="112B5861">
        <w:rPr>
          <w:sz w:val="28"/>
          <w:szCs w:val="28"/>
        </w:rPr>
        <w:t xml:space="preserve"> share to my </w:t>
      </w:r>
      <w:r w:rsidR="001A632B" w:rsidRPr="112B5861">
        <w:rPr>
          <w:sz w:val="28"/>
          <w:szCs w:val="28"/>
        </w:rPr>
        <w:t xml:space="preserve">son </w:t>
      </w:r>
      <w:r w:rsidR="00632CFF" w:rsidRPr="112B5861">
        <w:rPr>
          <w:sz w:val="28"/>
          <w:szCs w:val="28"/>
        </w:rPr>
        <w:t>[</w:t>
      </w:r>
      <w:r w:rsidR="00BE6382" w:rsidRPr="112B5861">
        <w:rPr>
          <w:sz w:val="28"/>
          <w:szCs w:val="28"/>
        </w:rPr>
        <w:t>XXXXXX</w:t>
      </w:r>
      <w:r w:rsidR="00632CFF" w:rsidRPr="112B5861">
        <w:rPr>
          <w:sz w:val="28"/>
          <w:szCs w:val="28"/>
        </w:rPr>
        <w:t>]</w:t>
      </w:r>
      <w:r w:rsidR="00BE6382" w:rsidRPr="112B5861">
        <w:rPr>
          <w:sz w:val="28"/>
          <w:szCs w:val="28"/>
        </w:rPr>
        <w:t xml:space="preserve">, a 1/6 share to my son </w:t>
      </w:r>
      <w:r w:rsidR="00632CFF" w:rsidRPr="112B5861">
        <w:rPr>
          <w:sz w:val="28"/>
          <w:szCs w:val="28"/>
        </w:rPr>
        <w:t>[</w:t>
      </w:r>
      <w:r w:rsidR="00B64948" w:rsidRPr="112B5861">
        <w:rPr>
          <w:sz w:val="28"/>
          <w:szCs w:val="28"/>
        </w:rPr>
        <w:t>XXXXXX</w:t>
      </w:r>
      <w:r w:rsidR="00632CFF" w:rsidRPr="112B5861">
        <w:rPr>
          <w:sz w:val="28"/>
          <w:szCs w:val="28"/>
        </w:rPr>
        <w:t>]</w:t>
      </w:r>
      <w:r w:rsidR="00BE6382" w:rsidRPr="112B5861">
        <w:rPr>
          <w:sz w:val="28"/>
          <w:szCs w:val="28"/>
        </w:rPr>
        <w:t xml:space="preserve">, </w:t>
      </w:r>
      <w:r w:rsidR="00B64948" w:rsidRPr="112B5861">
        <w:rPr>
          <w:sz w:val="28"/>
          <w:szCs w:val="28"/>
        </w:rPr>
        <w:t>and a 2</w:t>
      </w:r>
      <w:r w:rsidR="00BE6382" w:rsidRPr="112B5861">
        <w:rPr>
          <w:sz w:val="28"/>
          <w:szCs w:val="28"/>
        </w:rPr>
        <w:t>/</w:t>
      </w:r>
      <w:r w:rsidR="001A632B" w:rsidRPr="112B5861">
        <w:rPr>
          <w:sz w:val="28"/>
          <w:szCs w:val="28"/>
        </w:rPr>
        <w:t>3</w:t>
      </w:r>
      <w:r w:rsidR="00BE6382" w:rsidRPr="112B5861">
        <w:rPr>
          <w:sz w:val="28"/>
          <w:szCs w:val="28"/>
        </w:rPr>
        <w:t xml:space="preserve"> share to my daughter </w:t>
      </w:r>
      <w:r w:rsidR="00632CFF" w:rsidRPr="112B5861">
        <w:rPr>
          <w:sz w:val="28"/>
          <w:szCs w:val="28"/>
        </w:rPr>
        <w:t>[</w:t>
      </w:r>
      <w:r w:rsidR="00B64948" w:rsidRPr="112B5861">
        <w:rPr>
          <w:sz w:val="28"/>
          <w:szCs w:val="28"/>
        </w:rPr>
        <w:t>XXXXXX</w:t>
      </w:r>
      <w:r w:rsidR="00632CFF" w:rsidRPr="112B5861">
        <w:rPr>
          <w:sz w:val="28"/>
          <w:szCs w:val="28"/>
        </w:rPr>
        <w:t>]</w:t>
      </w:r>
      <w:r w:rsidR="00BE6382" w:rsidRPr="112B5861">
        <w:rPr>
          <w:sz w:val="28"/>
          <w:szCs w:val="28"/>
        </w:rPr>
        <w:t xml:space="preserve">.  </w:t>
      </w:r>
      <w:r w:rsidR="0048015D" w:rsidRPr="112B5861">
        <w:rPr>
          <w:sz w:val="28"/>
          <w:szCs w:val="28"/>
        </w:rPr>
        <w:t>If</w:t>
      </w:r>
      <w:r w:rsidR="00E16E46" w:rsidRPr="112B5861">
        <w:rPr>
          <w:sz w:val="28"/>
          <w:szCs w:val="28"/>
        </w:rPr>
        <w:t xml:space="preserve"> any of </w:t>
      </w:r>
      <w:r w:rsidR="001A632B" w:rsidRPr="112B5861">
        <w:rPr>
          <w:sz w:val="28"/>
          <w:szCs w:val="28"/>
        </w:rPr>
        <w:t xml:space="preserve">these </w:t>
      </w:r>
      <w:r w:rsidR="00B64948" w:rsidRPr="112B5861">
        <w:rPr>
          <w:sz w:val="28"/>
          <w:szCs w:val="28"/>
        </w:rPr>
        <w:t>three</w:t>
      </w:r>
      <w:r w:rsidR="001A632B" w:rsidRPr="112B5861">
        <w:rPr>
          <w:sz w:val="28"/>
          <w:szCs w:val="28"/>
        </w:rPr>
        <w:t xml:space="preserve"> of </w:t>
      </w:r>
      <w:r w:rsidR="00E16E46" w:rsidRPr="112B5861">
        <w:rPr>
          <w:sz w:val="28"/>
          <w:szCs w:val="28"/>
        </w:rPr>
        <w:t xml:space="preserve">my </w:t>
      </w:r>
      <w:r w:rsidR="00B64948" w:rsidRPr="112B5861">
        <w:rPr>
          <w:sz w:val="28"/>
          <w:szCs w:val="28"/>
        </w:rPr>
        <w:t>four</w:t>
      </w:r>
      <w:r w:rsidR="001A632B" w:rsidRPr="112B5861">
        <w:rPr>
          <w:sz w:val="28"/>
          <w:szCs w:val="28"/>
        </w:rPr>
        <w:t xml:space="preserve"> </w:t>
      </w:r>
      <w:r w:rsidR="00E16E46" w:rsidRPr="112B5861">
        <w:rPr>
          <w:sz w:val="28"/>
          <w:szCs w:val="28"/>
        </w:rPr>
        <w:t>children fails to survive me, I give that child’s share to such child’s issue, if any</w:t>
      </w:r>
      <w:r w:rsidR="001A632B" w:rsidRPr="112B5861">
        <w:rPr>
          <w:sz w:val="28"/>
          <w:szCs w:val="28"/>
        </w:rPr>
        <w:t>;</w:t>
      </w:r>
      <w:r w:rsidR="00E16E46" w:rsidRPr="112B5861">
        <w:rPr>
          <w:sz w:val="28"/>
          <w:szCs w:val="28"/>
        </w:rPr>
        <w:t xml:space="preserve"> </w:t>
      </w:r>
      <w:r w:rsidR="00E16E46" w:rsidRPr="112B5861">
        <w:rPr>
          <w:sz w:val="28"/>
          <w:szCs w:val="28"/>
        </w:rPr>
        <w:lastRenderedPageBreak/>
        <w:t xml:space="preserve">and if that child leaves no issue, that child’s share shall be divided among </w:t>
      </w:r>
      <w:r w:rsidR="001A632B" w:rsidRPr="112B5861">
        <w:rPr>
          <w:sz w:val="28"/>
          <w:szCs w:val="28"/>
        </w:rPr>
        <w:t xml:space="preserve">the remainder of these </w:t>
      </w:r>
      <w:r w:rsidR="00B64948" w:rsidRPr="112B5861">
        <w:rPr>
          <w:sz w:val="28"/>
          <w:szCs w:val="28"/>
        </w:rPr>
        <w:t>three</w:t>
      </w:r>
      <w:r w:rsidR="001A632B" w:rsidRPr="112B5861">
        <w:rPr>
          <w:sz w:val="28"/>
          <w:szCs w:val="28"/>
        </w:rPr>
        <w:t xml:space="preserve"> of my </w:t>
      </w:r>
      <w:r w:rsidR="00B64948" w:rsidRPr="112B5861">
        <w:rPr>
          <w:sz w:val="28"/>
          <w:szCs w:val="28"/>
        </w:rPr>
        <w:t>four</w:t>
      </w:r>
      <w:r w:rsidR="001A632B" w:rsidRPr="112B5861">
        <w:rPr>
          <w:sz w:val="28"/>
          <w:szCs w:val="28"/>
        </w:rPr>
        <w:t xml:space="preserve"> children</w:t>
      </w:r>
      <w:r w:rsidR="00E16E46" w:rsidRPr="112B5861">
        <w:rPr>
          <w:sz w:val="28"/>
          <w:szCs w:val="28"/>
        </w:rPr>
        <w:t xml:space="preserve"> in equal shares.</w:t>
      </w:r>
    </w:p>
    <w:p w14:paraId="00EC301C" w14:textId="13C27AA6" w:rsidR="000D1963" w:rsidRPr="00BD2A35" w:rsidRDefault="726ED2F8" w:rsidP="00BD2A35">
      <w:pPr>
        <w:spacing w:line="480" w:lineRule="auto"/>
        <w:ind w:firstLine="720"/>
        <w:rPr>
          <w:sz w:val="28"/>
          <w:szCs w:val="28"/>
        </w:rPr>
      </w:pPr>
      <w:r w:rsidRPr="622EB7F3">
        <w:rPr>
          <w:b/>
          <w:bCs/>
          <w:sz w:val="28"/>
          <w:szCs w:val="28"/>
        </w:rPr>
        <w:t>EIGHTH</w:t>
      </w:r>
      <w:r w:rsidR="000D1963" w:rsidRPr="622EB7F3">
        <w:rPr>
          <w:b/>
          <w:bCs/>
          <w:sz w:val="28"/>
          <w:szCs w:val="28"/>
        </w:rPr>
        <w:t>:</w:t>
      </w:r>
      <w:r w:rsidR="008016A4">
        <w:tab/>
      </w:r>
      <w:r w:rsidR="008016A4">
        <w:tab/>
      </w:r>
      <w:r w:rsidR="000D1963" w:rsidRPr="622EB7F3">
        <w:rPr>
          <w:b/>
          <w:bCs/>
          <w:i/>
          <w:iCs/>
          <w:sz w:val="28"/>
          <w:szCs w:val="28"/>
        </w:rPr>
        <w:t>Guardians of the Person</w:t>
      </w:r>
      <w:r w:rsidR="1BE556FB" w:rsidRPr="622EB7F3">
        <w:rPr>
          <w:b/>
          <w:bCs/>
          <w:i/>
          <w:iCs/>
          <w:sz w:val="28"/>
          <w:szCs w:val="28"/>
        </w:rPr>
        <w:t xml:space="preserve"> and Property</w:t>
      </w:r>
      <w:r w:rsidR="000D1963" w:rsidRPr="622EB7F3">
        <w:rPr>
          <w:b/>
          <w:bCs/>
          <w:i/>
          <w:iCs/>
          <w:sz w:val="28"/>
          <w:szCs w:val="28"/>
        </w:rPr>
        <w:t xml:space="preserve">. </w:t>
      </w:r>
      <w:r w:rsidR="008016A4" w:rsidRPr="622EB7F3">
        <w:rPr>
          <w:b/>
          <w:bCs/>
          <w:i/>
          <w:iCs/>
          <w:sz w:val="28"/>
          <w:szCs w:val="28"/>
        </w:rPr>
        <w:t xml:space="preserve">[Note: If the Testator has minor children, incorporate the following Article. This Article should follow the Article pertaining to General Bequests.]: </w:t>
      </w:r>
      <w:r w:rsidR="000D1963" w:rsidRPr="622EB7F3">
        <w:rPr>
          <w:sz w:val="28"/>
          <w:szCs w:val="28"/>
        </w:rPr>
        <w:t xml:space="preserve">I nominate, constitute and appoint [GUARDIAN] as Guardian of the Person </w:t>
      </w:r>
      <w:r w:rsidR="5860B70B" w:rsidRPr="622EB7F3">
        <w:rPr>
          <w:sz w:val="28"/>
          <w:szCs w:val="28"/>
        </w:rPr>
        <w:t xml:space="preserve">and Property </w:t>
      </w:r>
      <w:r w:rsidR="000D1963" w:rsidRPr="622EB7F3">
        <w:rPr>
          <w:sz w:val="28"/>
          <w:szCs w:val="28"/>
        </w:rPr>
        <w:t xml:space="preserve">of any child of mine who has not attained the age of 18 (eighteen) years at the time of my death (my “minor children”). In the event the person I nominate, constitute and appoint above is unable or unwilling to act as </w:t>
      </w:r>
      <w:r w:rsidR="00CB7892" w:rsidRPr="622EB7F3">
        <w:rPr>
          <w:sz w:val="28"/>
          <w:szCs w:val="28"/>
        </w:rPr>
        <w:t xml:space="preserve">Guardian of the Person </w:t>
      </w:r>
      <w:r w:rsidR="36BAFE24" w:rsidRPr="622EB7F3">
        <w:rPr>
          <w:sz w:val="28"/>
          <w:szCs w:val="28"/>
        </w:rPr>
        <w:t xml:space="preserve">and Property </w:t>
      </w:r>
      <w:r w:rsidR="000D1963" w:rsidRPr="622EB7F3">
        <w:rPr>
          <w:sz w:val="28"/>
          <w:szCs w:val="28"/>
        </w:rPr>
        <w:t xml:space="preserve">for my minor children, I hereby designate [ALTERNATE GUARDIAN], as </w:t>
      </w:r>
      <w:r w:rsidR="00CB7892" w:rsidRPr="622EB7F3">
        <w:rPr>
          <w:sz w:val="28"/>
          <w:szCs w:val="28"/>
        </w:rPr>
        <w:t>Guardian of the Person</w:t>
      </w:r>
      <w:r w:rsidR="000D1963" w:rsidRPr="622EB7F3">
        <w:rPr>
          <w:sz w:val="28"/>
          <w:szCs w:val="28"/>
        </w:rPr>
        <w:t xml:space="preserve"> </w:t>
      </w:r>
      <w:r w:rsidR="02144178" w:rsidRPr="622EB7F3">
        <w:rPr>
          <w:sz w:val="28"/>
          <w:szCs w:val="28"/>
        </w:rPr>
        <w:t xml:space="preserve">and Property </w:t>
      </w:r>
      <w:r w:rsidR="000D1963" w:rsidRPr="622EB7F3">
        <w:rPr>
          <w:sz w:val="28"/>
          <w:szCs w:val="28"/>
        </w:rPr>
        <w:t xml:space="preserve">for my minor children. </w:t>
      </w:r>
    </w:p>
    <w:p w14:paraId="796FED6D" w14:textId="08A38CE6" w:rsidR="00BD2A35" w:rsidRPr="00BD2A35" w:rsidRDefault="00BD2A35" w:rsidP="00BD2A35">
      <w:pPr>
        <w:spacing w:line="480" w:lineRule="auto"/>
        <w:rPr>
          <w:sz w:val="28"/>
          <w:szCs w:val="28"/>
        </w:rPr>
      </w:pPr>
      <w:r>
        <w:rPr>
          <w:b/>
          <w:sz w:val="28"/>
          <w:szCs w:val="28"/>
        </w:rPr>
        <w:tab/>
      </w:r>
      <w:r w:rsidR="1C2AF347" w:rsidRPr="622EB7F3">
        <w:rPr>
          <w:b/>
          <w:bCs/>
          <w:sz w:val="28"/>
          <w:szCs w:val="28"/>
        </w:rPr>
        <w:t>NINTH</w:t>
      </w:r>
      <w:r w:rsidR="00F04762" w:rsidRPr="622EB7F3">
        <w:rPr>
          <w:b/>
          <w:bCs/>
          <w:sz w:val="28"/>
          <w:szCs w:val="28"/>
        </w:rPr>
        <w:t>:</w:t>
      </w:r>
      <w:r>
        <w:rPr>
          <w:sz w:val="28"/>
          <w:szCs w:val="28"/>
        </w:rPr>
        <w:tab/>
      </w:r>
      <w:r>
        <w:rPr>
          <w:sz w:val="28"/>
          <w:szCs w:val="28"/>
        </w:rPr>
        <w:tab/>
      </w:r>
      <w:r w:rsidR="00067E91" w:rsidRPr="622EB7F3">
        <w:rPr>
          <w:b/>
          <w:bCs/>
          <w:i/>
          <w:iCs/>
          <w:sz w:val="28"/>
          <w:szCs w:val="28"/>
        </w:rPr>
        <w:t>Distribution to disabled beneficiaries.</w:t>
      </w:r>
      <w:r w:rsidR="00067E91">
        <w:rPr>
          <w:sz w:val="28"/>
          <w:szCs w:val="28"/>
        </w:rPr>
        <w:t xml:space="preserve">  </w:t>
      </w:r>
      <w:r w:rsidRPr="00BD2A35">
        <w:rPr>
          <w:sz w:val="28"/>
          <w:szCs w:val="28"/>
          <w:lang w:val="en-CA"/>
        </w:rPr>
        <w:fldChar w:fldCharType="begin"/>
      </w:r>
      <w:r w:rsidRPr="00BD2A35">
        <w:rPr>
          <w:sz w:val="28"/>
          <w:szCs w:val="28"/>
          <w:lang w:val="en-CA"/>
        </w:rPr>
        <w:instrText xml:space="preserve"> SEQ CHAPTER \h \r 1</w:instrText>
      </w:r>
      <w:r w:rsidRPr="00BD2A35">
        <w:rPr>
          <w:sz w:val="28"/>
          <w:szCs w:val="28"/>
          <w:lang w:val="en-CA"/>
        </w:rPr>
        <w:fldChar w:fldCharType="end"/>
      </w:r>
      <w:r w:rsidRPr="00BD2A35">
        <w:rPr>
          <w:sz w:val="28"/>
          <w:szCs w:val="28"/>
        </w:rPr>
        <w:t xml:space="preserve">Notwithstanding any provision contained in this Will to the contrary, if at any time my executor, or any trustee hereunder, in such fiduciary’s sole and absolute discretion, determines that any beneficiary under </w:t>
      </w:r>
      <w:r w:rsidR="005B0CD0">
        <w:rPr>
          <w:sz w:val="28"/>
          <w:szCs w:val="28"/>
        </w:rPr>
        <w:t>this Will, or under any of the t</w:t>
      </w:r>
      <w:r w:rsidRPr="00BD2A35">
        <w:rPr>
          <w:sz w:val="28"/>
          <w:szCs w:val="28"/>
        </w:rPr>
        <w:t>rusts created hereunder, has a severe and chronic or persistent disability and is or may in the future be in need of any means-tested governmental assistance, such beneficiary’s interest shall not be paid directly to such individual but shall instead be held and managed, as provided herein:</w:t>
      </w:r>
    </w:p>
    <w:p w14:paraId="6EFEE20A" w14:textId="0DC62CC2" w:rsidR="00BD2A35" w:rsidRPr="00BD2A35" w:rsidRDefault="00CD7A34" w:rsidP="00CD7A34">
      <w:pPr>
        <w:widowControl/>
        <w:autoSpaceDE/>
        <w:autoSpaceDN/>
        <w:adjustRightInd/>
        <w:spacing w:line="480" w:lineRule="auto"/>
        <w:ind w:firstLine="720"/>
        <w:rPr>
          <w:sz w:val="28"/>
          <w:szCs w:val="28"/>
        </w:rPr>
      </w:pPr>
      <w:r w:rsidRPr="622EB7F3">
        <w:rPr>
          <w:sz w:val="28"/>
          <w:szCs w:val="28"/>
        </w:rPr>
        <w:lastRenderedPageBreak/>
        <w:t>(A)</w:t>
      </w:r>
      <w:r>
        <w:tab/>
      </w:r>
      <w:r w:rsidR="00BD2A35" w:rsidRPr="622EB7F3">
        <w:rPr>
          <w:sz w:val="28"/>
          <w:szCs w:val="28"/>
        </w:rPr>
        <w:t>My fiduciary shall</w:t>
      </w:r>
      <w:r w:rsidR="005B0CD0" w:rsidRPr="622EB7F3">
        <w:rPr>
          <w:sz w:val="28"/>
          <w:szCs w:val="28"/>
        </w:rPr>
        <w:t xml:space="preserve"> hold such share in a separate t</w:t>
      </w:r>
      <w:r w:rsidR="00BD2A35" w:rsidRPr="622EB7F3">
        <w:rPr>
          <w:sz w:val="28"/>
          <w:szCs w:val="28"/>
        </w:rPr>
        <w:t xml:space="preserve">rust for the benefit of such beneficiary.  The initial trustee of such trust shall be the </w:t>
      </w:r>
      <w:r w:rsidR="005B0CD0" w:rsidRPr="622EB7F3">
        <w:rPr>
          <w:sz w:val="28"/>
          <w:szCs w:val="28"/>
        </w:rPr>
        <w:t>executor of this Will, or if a t</w:t>
      </w:r>
      <w:r w:rsidR="00BD2A35" w:rsidRPr="622EB7F3">
        <w:rPr>
          <w:sz w:val="28"/>
          <w:szCs w:val="28"/>
        </w:rPr>
        <w:t xml:space="preserve">rust for such beneficiary is otherwise created herein, the trustee </w:t>
      </w:r>
      <w:r w:rsidR="005B0CD0" w:rsidRPr="622EB7F3">
        <w:rPr>
          <w:sz w:val="28"/>
          <w:szCs w:val="28"/>
        </w:rPr>
        <w:t>of such t</w:t>
      </w:r>
      <w:r w:rsidR="00BD2A35" w:rsidRPr="622EB7F3">
        <w:rPr>
          <w:sz w:val="28"/>
          <w:szCs w:val="28"/>
        </w:rPr>
        <w:t xml:space="preserve">rust, although the executor or trustee, as the case may be, shall have the authority to designate a successor trustee, co-trustee, or a successor of successors in such office to act one at a time or together with co-fiduciaries.  The provisions of this Will regarding resignation and appointment of successor fiduciaries shall also apply to resignations and appointments of fiduciaries under this Article </w:t>
      </w:r>
      <w:r w:rsidR="00BD2A35" w:rsidRPr="622EB7F3">
        <w:rPr>
          <w:b/>
          <w:bCs/>
          <w:sz w:val="28"/>
          <w:szCs w:val="28"/>
        </w:rPr>
        <w:t>[</w:t>
      </w:r>
      <w:r w:rsidR="47BE4C17" w:rsidRPr="622EB7F3">
        <w:rPr>
          <w:b/>
          <w:bCs/>
          <w:sz w:val="28"/>
          <w:szCs w:val="28"/>
        </w:rPr>
        <w:t>Ninth</w:t>
      </w:r>
      <w:r w:rsidR="00BD2A35" w:rsidRPr="622EB7F3">
        <w:rPr>
          <w:b/>
          <w:bCs/>
          <w:sz w:val="28"/>
          <w:szCs w:val="28"/>
        </w:rPr>
        <w:t>]</w:t>
      </w:r>
      <w:r w:rsidR="00BD2A35" w:rsidRPr="622EB7F3">
        <w:rPr>
          <w:sz w:val="28"/>
          <w:szCs w:val="28"/>
        </w:rPr>
        <w:t xml:space="preserve">. </w:t>
      </w:r>
    </w:p>
    <w:p w14:paraId="767E3D4E" w14:textId="4B364778" w:rsidR="00BD2A35" w:rsidRPr="00BD2A35" w:rsidRDefault="00CD7A34" w:rsidP="00CD7A34">
      <w:pPr>
        <w:widowControl/>
        <w:autoSpaceDE/>
        <w:autoSpaceDN/>
        <w:adjustRightInd/>
        <w:spacing w:line="480" w:lineRule="auto"/>
        <w:ind w:firstLine="720"/>
        <w:rPr>
          <w:sz w:val="28"/>
          <w:szCs w:val="28"/>
        </w:rPr>
      </w:pPr>
      <w:r>
        <w:rPr>
          <w:sz w:val="28"/>
          <w:szCs w:val="28"/>
        </w:rPr>
        <w:t>(B)</w:t>
      </w:r>
      <w:r>
        <w:rPr>
          <w:sz w:val="28"/>
          <w:szCs w:val="28"/>
        </w:rPr>
        <w:tab/>
      </w:r>
      <w:r w:rsidR="00BD2A35" w:rsidRPr="00BD2A35">
        <w:rPr>
          <w:sz w:val="28"/>
          <w:szCs w:val="28"/>
        </w:rPr>
        <w:t>My trustees shall collect the income therefrom and, after deducting all charges and expenses properly attributable thereto, shall, at any time and from time to time, apply for the benefit of the beneficiary, so much (even to the extent of the whole thereof) of the n</w:t>
      </w:r>
      <w:r w:rsidR="005B0CD0">
        <w:rPr>
          <w:sz w:val="28"/>
          <w:szCs w:val="28"/>
        </w:rPr>
        <w:t>et income and principal of the t</w:t>
      </w:r>
      <w:r w:rsidR="00101524">
        <w:rPr>
          <w:sz w:val="28"/>
          <w:szCs w:val="28"/>
        </w:rPr>
        <w:t>rust as my t</w:t>
      </w:r>
      <w:r w:rsidR="00BD2A35" w:rsidRPr="00BD2A35">
        <w:rPr>
          <w:sz w:val="28"/>
          <w:szCs w:val="28"/>
        </w:rPr>
        <w:t>rustees, in their sole discretion</w:t>
      </w:r>
      <w:r w:rsidR="00574998">
        <w:rPr>
          <w:sz w:val="28"/>
          <w:szCs w:val="28"/>
        </w:rPr>
        <w:t>,</w:t>
      </w:r>
      <w:r w:rsidR="00BD2A35" w:rsidRPr="00BD2A35">
        <w:rPr>
          <w:sz w:val="28"/>
          <w:szCs w:val="28"/>
        </w:rPr>
        <w:t xml:space="preserve"> shall deem advisable</w:t>
      </w:r>
      <w:r w:rsidR="00574998">
        <w:rPr>
          <w:sz w:val="28"/>
          <w:szCs w:val="28"/>
        </w:rPr>
        <w:t>,</w:t>
      </w:r>
      <w:r w:rsidR="00BD2A35" w:rsidRPr="00BD2A35">
        <w:rPr>
          <w:sz w:val="28"/>
          <w:szCs w:val="28"/>
        </w:rPr>
        <w:t xml:space="preserve"> subject</w:t>
      </w:r>
      <w:r w:rsidR="00574998">
        <w:rPr>
          <w:sz w:val="28"/>
          <w:szCs w:val="28"/>
        </w:rPr>
        <w:t>,</w:t>
      </w:r>
      <w:r w:rsidR="00BD2A35" w:rsidRPr="00BD2A35">
        <w:rPr>
          <w:sz w:val="28"/>
          <w:szCs w:val="28"/>
        </w:rPr>
        <w:t xml:space="preserve"> however, to the limitations set forth below.  My trustees shall add to the principal of the trust the balance of net income not so paid or applied.</w:t>
      </w:r>
    </w:p>
    <w:p w14:paraId="7404D5FA" w14:textId="52646B4B" w:rsidR="00BD2A35" w:rsidRPr="00BD2A35" w:rsidRDefault="00CD7A34" w:rsidP="00CD7A34">
      <w:pPr>
        <w:widowControl/>
        <w:autoSpaceDE/>
        <w:autoSpaceDN/>
        <w:adjustRightInd/>
        <w:spacing w:line="480" w:lineRule="auto"/>
        <w:ind w:firstLine="720"/>
        <w:rPr>
          <w:sz w:val="28"/>
          <w:szCs w:val="28"/>
        </w:rPr>
      </w:pPr>
      <w:r>
        <w:rPr>
          <w:sz w:val="28"/>
          <w:szCs w:val="28"/>
        </w:rPr>
        <w:t>(C)</w:t>
      </w:r>
      <w:r>
        <w:rPr>
          <w:sz w:val="28"/>
          <w:szCs w:val="28"/>
        </w:rPr>
        <w:tab/>
      </w:r>
      <w:r w:rsidR="00BD2A35" w:rsidRPr="00BD2A35">
        <w:rPr>
          <w:sz w:val="28"/>
          <w:szCs w:val="28"/>
        </w:rPr>
        <w:t xml:space="preserve">It is my intention to create for such beneficiary a Supplemental Needs Trust </w:t>
      </w:r>
      <w:r w:rsidR="00574998">
        <w:rPr>
          <w:sz w:val="28"/>
          <w:szCs w:val="28"/>
        </w:rPr>
        <w:t>that</w:t>
      </w:r>
      <w:r w:rsidR="00BD2A35" w:rsidRPr="00BD2A35">
        <w:rPr>
          <w:sz w:val="28"/>
          <w:szCs w:val="28"/>
        </w:rPr>
        <w:t xml:space="preserve"> conforms to the provisions of Section 7-1.12 of the New York Estates, Powers and Trusts law, or any successor statute thereto.  Consistent with that intent, it is my desire that before expending any amounts from the net income </w:t>
      </w:r>
      <w:r w:rsidR="00BD2A35" w:rsidRPr="00BD2A35">
        <w:rPr>
          <w:sz w:val="28"/>
          <w:szCs w:val="28"/>
        </w:rPr>
        <w:lastRenderedPageBreak/>
        <w:t>and/or pri</w:t>
      </w:r>
      <w:r w:rsidR="005B0CD0">
        <w:rPr>
          <w:sz w:val="28"/>
          <w:szCs w:val="28"/>
        </w:rPr>
        <w:t>ncipal of the t</w:t>
      </w:r>
      <w:r w:rsidR="00BD2A35" w:rsidRPr="00BD2A35">
        <w:rPr>
          <w:sz w:val="28"/>
          <w:szCs w:val="28"/>
        </w:rPr>
        <w:t xml:space="preserve">rust, my trustees consider the availability of all benefits from government or private assistance programs for which such person may be eligible and that, where appropriate and to the extent possible, my trustees endeavor to maximize the collection of such benefits and to facilitate the distribution of such benefits for the benefit of such individual.  </w:t>
      </w:r>
    </w:p>
    <w:p w14:paraId="19B8FF85" w14:textId="2EC4D716" w:rsidR="00BD2A35" w:rsidRPr="00BD2A35" w:rsidRDefault="00CD7A34" w:rsidP="00CD7A34">
      <w:pPr>
        <w:widowControl/>
        <w:autoSpaceDE/>
        <w:autoSpaceDN/>
        <w:adjustRightInd/>
        <w:spacing w:line="480" w:lineRule="auto"/>
        <w:ind w:firstLine="720"/>
        <w:rPr>
          <w:sz w:val="28"/>
          <w:szCs w:val="28"/>
        </w:rPr>
      </w:pPr>
      <w:r>
        <w:rPr>
          <w:sz w:val="28"/>
          <w:szCs w:val="28"/>
        </w:rPr>
        <w:t>(D)</w:t>
      </w:r>
      <w:r>
        <w:rPr>
          <w:sz w:val="28"/>
          <w:szCs w:val="28"/>
        </w:rPr>
        <w:tab/>
      </w:r>
      <w:r w:rsidR="00BD2A35" w:rsidRPr="00BD2A35">
        <w:rPr>
          <w:sz w:val="28"/>
          <w:szCs w:val="28"/>
        </w:rPr>
        <w:t xml:space="preserve">None of </w:t>
      </w:r>
      <w:r w:rsidR="005B0CD0">
        <w:rPr>
          <w:sz w:val="28"/>
          <w:szCs w:val="28"/>
        </w:rPr>
        <w:t>the income or principal of the t</w:t>
      </w:r>
      <w:r w:rsidR="00BD2A35" w:rsidRPr="00BD2A35">
        <w:rPr>
          <w:sz w:val="28"/>
          <w:szCs w:val="28"/>
        </w:rPr>
        <w:t>rust shall be applied in such a manner as to supplant, impair or diminish benefits or assistance of any federal state, county, city or other governmental entity for which such person may otherwise be eligible or which such person may be receiving.</w:t>
      </w:r>
    </w:p>
    <w:p w14:paraId="073611B3" w14:textId="76828951" w:rsidR="00BD2A35" w:rsidRPr="00BD2A35" w:rsidRDefault="00CD7A34" w:rsidP="00CD7A34">
      <w:pPr>
        <w:widowControl/>
        <w:autoSpaceDE/>
        <w:autoSpaceDN/>
        <w:adjustRightInd/>
        <w:spacing w:line="480" w:lineRule="auto"/>
        <w:ind w:firstLine="720"/>
        <w:rPr>
          <w:sz w:val="28"/>
          <w:szCs w:val="28"/>
        </w:rPr>
      </w:pPr>
      <w:r>
        <w:rPr>
          <w:sz w:val="28"/>
          <w:szCs w:val="28"/>
        </w:rPr>
        <w:t>(E)</w:t>
      </w:r>
      <w:r>
        <w:rPr>
          <w:sz w:val="28"/>
          <w:szCs w:val="28"/>
        </w:rPr>
        <w:tab/>
      </w:r>
      <w:r w:rsidR="00BD2A35" w:rsidRPr="00BD2A35">
        <w:rPr>
          <w:sz w:val="28"/>
          <w:szCs w:val="28"/>
        </w:rPr>
        <w:t>I direct that the provisions of Section 7-1.6 of the New York Estates, Powers and Trust Law, as the same may be amended or any successor statute thereto, shall not be available to require an</w:t>
      </w:r>
      <w:r w:rsidR="00101524">
        <w:rPr>
          <w:sz w:val="28"/>
          <w:szCs w:val="28"/>
        </w:rPr>
        <w:t>y invasion of principal by the t</w:t>
      </w:r>
      <w:r w:rsidR="00BD2A35" w:rsidRPr="00BD2A35">
        <w:rPr>
          <w:sz w:val="28"/>
          <w:szCs w:val="28"/>
        </w:rPr>
        <w:t>rustees or any court.</w:t>
      </w:r>
    </w:p>
    <w:p w14:paraId="38F29E61" w14:textId="3060364C" w:rsidR="00BD2A35" w:rsidRPr="00BD2A35" w:rsidRDefault="00CD7A34" w:rsidP="00CD7A34">
      <w:pPr>
        <w:widowControl/>
        <w:autoSpaceDE/>
        <w:autoSpaceDN/>
        <w:adjustRightInd/>
        <w:spacing w:line="480" w:lineRule="auto"/>
        <w:ind w:firstLine="720"/>
        <w:rPr>
          <w:sz w:val="28"/>
          <w:szCs w:val="28"/>
        </w:rPr>
      </w:pPr>
      <w:r>
        <w:rPr>
          <w:sz w:val="28"/>
          <w:szCs w:val="28"/>
        </w:rPr>
        <w:t>(F)</w:t>
      </w:r>
      <w:r>
        <w:rPr>
          <w:sz w:val="28"/>
          <w:szCs w:val="28"/>
        </w:rPr>
        <w:tab/>
      </w:r>
      <w:r w:rsidR="00BD2A35" w:rsidRPr="00BD2A35">
        <w:rPr>
          <w:sz w:val="28"/>
          <w:szCs w:val="28"/>
        </w:rPr>
        <w:t>The beneficiary shall not have the power to assign, encumber, direct, distribute or authorize distribut</w:t>
      </w:r>
      <w:r w:rsidR="005B0CD0">
        <w:rPr>
          <w:sz w:val="28"/>
          <w:szCs w:val="28"/>
        </w:rPr>
        <w:t>ions from the t</w:t>
      </w:r>
      <w:r w:rsidR="00BD2A35" w:rsidRPr="00BD2A35">
        <w:rPr>
          <w:sz w:val="28"/>
          <w:szCs w:val="28"/>
        </w:rPr>
        <w:t>rust.</w:t>
      </w:r>
    </w:p>
    <w:p w14:paraId="6429E221" w14:textId="11ECF6E0" w:rsidR="00BD2A35" w:rsidRPr="00BD2A35" w:rsidRDefault="00CD7A34" w:rsidP="00CD7A34">
      <w:pPr>
        <w:widowControl/>
        <w:autoSpaceDE/>
        <w:autoSpaceDN/>
        <w:adjustRightInd/>
        <w:spacing w:line="480" w:lineRule="auto"/>
        <w:ind w:firstLine="720"/>
        <w:rPr>
          <w:sz w:val="28"/>
          <w:szCs w:val="28"/>
        </w:rPr>
      </w:pPr>
      <w:r>
        <w:rPr>
          <w:sz w:val="28"/>
          <w:szCs w:val="28"/>
        </w:rPr>
        <w:t>(G)</w:t>
      </w:r>
      <w:r>
        <w:rPr>
          <w:sz w:val="28"/>
          <w:szCs w:val="28"/>
        </w:rPr>
        <w:tab/>
      </w:r>
      <w:r w:rsidR="00BD2A35" w:rsidRPr="00BD2A35">
        <w:rPr>
          <w:sz w:val="28"/>
          <w:szCs w:val="28"/>
        </w:rPr>
        <w:t xml:space="preserve">Notwithstanding the above provisions, my trustees may make distribution to meet the beneficiary’s need for food, clothing, shelter or health care even if such distributions may result in an impairment or diminution of such person’s receipt or eligibility for government benefits or assistance, but only if my </w:t>
      </w:r>
      <w:r w:rsidR="00BD2A35" w:rsidRPr="00BD2A35">
        <w:rPr>
          <w:sz w:val="28"/>
          <w:szCs w:val="28"/>
        </w:rPr>
        <w:lastRenderedPageBreak/>
        <w:t xml:space="preserve">trustees determine that (i) such beneficiary’s needs will be better met if such distribution is made, and (ii) it is in the beneficiary’s best interests to suffer the consequent effect, if any, on such person’s eligibility for or receipt of government benefits or assistance; provided, however, that if the mere existence of my trustees’ authority to make distributions pursuant to this subparagraph shall result in the beneficiary’s loss of government benefits or assistance, regardless of whether such authority is actually exercised, this paragraph shall be null and void and my trustees’ authority to make such distributions shall cease and shall be limited as provided above, without exception. </w:t>
      </w:r>
    </w:p>
    <w:p w14:paraId="283CBB3B" w14:textId="414F335D" w:rsidR="00BD2A35" w:rsidRPr="00BD2A35" w:rsidRDefault="00CD7A34" w:rsidP="00CD7A34">
      <w:pPr>
        <w:widowControl/>
        <w:autoSpaceDE/>
        <w:autoSpaceDN/>
        <w:adjustRightInd/>
        <w:spacing w:line="480" w:lineRule="auto"/>
        <w:ind w:firstLine="720"/>
        <w:rPr>
          <w:i/>
          <w:iCs/>
          <w:sz w:val="28"/>
          <w:szCs w:val="28"/>
        </w:rPr>
      </w:pPr>
      <w:r>
        <w:rPr>
          <w:sz w:val="28"/>
          <w:szCs w:val="28"/>
        </w:rPr>
        <w:t>(H)</w:t>
      </w:r>
      <w:r>
        <w:rPr>
          <w:sz w:val="28"/>
          <w:szCs w:val="28"/>
        </w:rPr>
        <w:tab/>
      </w:r>
      <w:r w:rsidR="00BD2A35" w:rsidRPr="00BD2A35">
        <w:rPr>
          <w:sz w:val="28"/>
          <w:szCs w:val="28"/>
        </w:rPr>
        <w:t>Upon the death of the beneficiary, any balance remaining in the trust being held for such individual shall be distributed to the surviving issue of the beneficiary</w:t>
      </w:r>
      <w:r w:rsidR="00DA2669">
        <w:rPr>
          <w:sz w:val="28"/>
          <w:szCs w:val="28"/>
        </w:rPr>
        <w:t>,</w:t>
      </w:r>
      <w:r w:rsidR="00BD2A35" w:rsidRPr="00BD2A35">
        <w:rPr>
          <w:sz w:val="28"/>
          <w:szCs w:val="28"/>
        </w:rPr>
        <w:t xml:space="preserve"> </w:t>
      </w:r>
      <w:r w:rsidR="00BD2A35" w:rsidRPr="00BD2A35">
        <w:rPr>
          <w:i/>
          <w:iCs/>
          <w:sz w:val="28"/>
          <w:szCs w:val="28"/>
        </w:rPr>
        <w:t xml:space="preserve">per stirpes.  </w:t>
      </w:r>
      <w:r w:rsidR="00BD2A35" w:rsidRPr="00BD2A35">
        <w:rPr>
          <w:sz w:val="28"/>
          <w:szCs w:val="28"/>
        </w:rPr>
        <w:t>If no issue of the beneficiary is surviving, the balance of the trust shall be distributed to my issue who survive such deceased beneficiary,</w:t>
      </w:r>
      <w:r w:rsidR="00BD2A35" w:rsidRPr="00BD2A35">
        <w:rPr>
          <w:i/>
          <w:iCs/>
          <w:sz w:val="28"/>
          <w:szCs w:val="28"/>
        </w:rPr>
        <w:t xml:space="preserve"> per stirpes.</w:t>
      </w:r>
    </w:p>
    <w:p w14:paraId="327D4C35" w14:textId="4CD5E1F0" w:rsidR="00BD2A35" w:rsidRPr="00BD2A35" w:rsidRDefault="00CD7A34" w:rsidP="622EB7F3">
      <w:pPr>
        <w:widowControl/>
        <w:autoSpaceDE/>
        <w:autoSpaceDN/>
        <w:adjustRightInd/>
        <w:spacing w:line="480" w:lineRule="auto"/>
        <w:ind w:firstLine="720"/>
        <w:rPr>
          <w:i/>
          <w:iCs/>
          <w:sz w:val="28"/>
          <w:szCs w:val="28"/>
        </w:rPr>
      </w:pPr>
      <w:r w:rsidRPr="622EB7F3">
        <w:rPr>
          <w:sz w:val="28"/>
          <w:szCs w:val="28"/>
        </w:rPr>
        <w:t>(I)</w:t>
      </w:r>
      <w:r>
        <w:tab/>
      </w:r>
      <w:r w:rsidR="00FB1AB9" w:rsidRPr="622EB7F3">
        <w:rPr>
          <w:b/>
          <w:bCs/>
          <w:sz w:val="28"/>
          <w:szCs w:val="28"/>
        </w:rPr>
        <w:t>[ONLY FOR TESTATOR WITH SPOUSE]</w:t>
      </w:r>
      <w:r w:rsidR="00FB1AB9" w:rsidRPr="622EB7F3">
        <w:rPr>
          <w:sz w:val="28"/>
          <w:szCs w:val="28"/>
        </w:rPr>
        <w:t xml:space="preserve"> </w:t>
      </w:r>
      <w:r w:rsidR="00BD2A35" w:rsidRPr="622EB7F3">
        <w:rPr>
          <w:sz w:val="28"/>
          <w:szCs w:val="28"/>
        </w:rPr>
        <w:t xml:space="preserve">Notwithstanding the above provisions of this </w:t>
      </w:r>
      <w:r w:rsidR="00FB1AB9" w:rsidRPr="622EB7F3">
        <w:rPr>
          <w:sz w:val="28"/>
          <w:szCs w:val="28"/>
        </w:rPr>
        <w:t xml:space="preserve">Article </w:t>
      </w:r>
      <w:r w:rsidR="00FB1AB9" w:rsidRPr="622EB7F3">
        <w:rPr>
          <w:b/>
          <w:bCs/>
          <w:sz w:val="28"/>
          <w:szCs w:val="28"/>
        </w:rPr>
        <w:t>[</w:t>
      </w:r>
      <w:r w:rsidR="6CFB3760" w:rsidRPr="622EB7F3">
        <w:rPr>
          <w:b/>
          <w:bCs/>
          <w:sz w:val="28"/>
          <w:szCs w:val="28"/>
        </w:rPr>
        <w:t>Ninth</w:t>
      </w:r>
      <w:r w:rsidR="00FB1AB9" w:rsidRPr="622EB7F3">
        <w:rPr>
          <w:b/>
          <w:bCs/>
          <w:sz w:val="28"/>
          <w:szCs w:val="28"/>
        </w:rPr>
        <w:t>]</w:t>
      </w:r>
      <w:r w:rsidR="00BD2A35" w:rsidRPr="622EB7F3">
        <w:rPr>
          <w:sz w:val="28"/>
          <w:szCs w:val="28"/>
        </w:rPr>
        <w:t xml:space="preserve">, if my spouse is determined by my executor to be a person who suffers from a severe and chronic or persistent disability as defined by Section 7-1.12 of the New York Estates Powers and Trust Law, and if any bequest, whether outright or in trust, to my spouse is a bequest </w:t>
      </w:r>
      <w:r w:rsidR="00BD2A35" w:rsidRPr="622EB7F3">
        <w:rPr>
          <w:sz w:val="28"/>
          <w:szCs w:val="28"/>
        </w:rPr>
        <w:lastRenderedPageBreak/>
        <w:t xml:space="preserve">qualifying, or elected to qualify for the estate tax marital deduction, then, the provisions of this </w:t>
      </w:r>
      <w:r w:rsidR="00FB1AB9" w:rsidRPr="622EB7F3">
        <w:rPr>
          <w:sz w:val="28"/>
          <w:szCs w:val="28"/>
        </w:rPr>
        <w:t xml:space="preserve">Article </w:t>
      </w:r>
      <w:r w:rsidR="00FB1AB9" w:rsidRPr="622EB7F3">
        <w:rPr>
          <w:b/>
          <w:bCs/>
          <w:sz w:val="28"/>
          <w:szCs w:val="28"/>
        </w:rPr>
        <w:t>[</w:t>
      </w:r>
      <w:r w:rsidR="4CF3607D" w:rsidRPr="622EB7F3">
        <w:rPr>
          <w:b/>
          <w:bCs/>
          <w:sz w:val="28"/>
          <w:szCs w:val="28"/>
        </w:rPr>
        <w:t>Nin</w:t>
      </w:r>
      <w:r w:rsidR="008016A4" w:rsidRPr="622EB7F3">
        <w:rPr>
          <w:b/>
          <w:bCs/>
          <w:sz w:val="28"/>
          <w:szCs w:val="28"/>
        </w:rPr>
        <w:t>th</w:t>
      </w:r>
      <w:r w:rsidR="00FB1AB9" w:rsidRPr="622EB7F3">
        <w:rPr>
          <w:b/>
          <w:bCs/>
          <w:sz w:val="28"/>
          <w:szCs w:val="28"/>
        </w:rPr>
        <w:t>]</w:t>
      </w:r>
      <w:r w:rsidR="00BD2A35" w:rsidRPr="622EB7F3">
        <w:rPr>
          <w:sz w:val="28"/>
          <w:szCs w:val="28"/>
        </w:rPr>
        <w:t xml:space="preserve"> shall apply; provided</w:t>
      </w:r>
      <w:r w:rsidR="002A5578" w:rsidRPr="622EB7F3">
        <w:rPr>
          <w:sz w:val="28"/>
          <w:szCs w:val="28"/>
        </w:rPr>
        <w:t>,</w:t>
      </w:r>
      <w:r w:rsidR="00BD2A35" w:rsidRPr="622EB7F3">
        <w:rPr>
          <w:sz w:val="28"/>
          <w:szCs w:val="28"/>
        </w:rPr>
        <w:t xml:space="preserve"> however, that the trustee shall collect the income therefrom, and after deducting all charges and expenses properly attributable thereto, pay or apply for the benefit of my spouse, all of the net income therefrom, </w:t>
      </w:r>
      <w:r w:rsidR="00101524" w:rsidRPr="622EB7F3">
        <w:rPr>
          <w:sz w:val="28"/>
          <w:szCs w:val="28"/>
        </w:rPr>
        <w:t>at least quarterly. My executor</w:t>
      </w:r>
      <w:r w:rsidR="00BD2A35" w:rsidRPr="622EB7F3">
        <w:rPr>
          <w:sz w:val="28"/>
          <w:szCs w:val="28"/>
        </w:rPr>
        <w:t xml:space="preserve"> shall, in </w:t>
      </w:r>
      <w:r w:rsidR="00101524" w:rsidRPr="622EB7F3">
        <w:rPr>
          <w:b/>
          <w:bCs/>
          <w:sz w:val="28"/>
          <w:szCs w:val="28"/>
        </w:rPr>
        <w:t>[his/her</w:t>
      </w:r>
      <w:r w:rsidR="008016A4" w:rsidRPr="622EB7F3">
        <w:rPr>
          <w:b/>
          <w:bCs/>
          <w:sz w:val="28"/>
          <w:szCs w:val="28"/>
        </w:rPr>
        <w:t>/their</w:t>
      </w:r>
      <w:r w:rsidR="00101524" w:rsidRPr="622EB7F3">
        <w:rPr>
          <w:b/>
          <w:bCs/>
          <w:sz w:val="28"/>
          <w:szCs w:val="28"/>
        </w:rPr>
        <w:t>]</w:t>
      </w:r>
      <w:r w:rsidR="00BD2A35" w:rsidRPr="622EB7F3">
        <w:rPr>
          <w:sz w:val="28"/>
          <w:szCs w:val="28"/>
        </w:rPr>
        <w:t xml:space="preserve"> sole and absolute discretion, determine whether to elect to qualify any portion of this trust for the Federal estate tax marital deduction.   If my exe</w:t>
      </w:r>
      <w:r w:rsidR="00101524" w:rsidRPr="622EB7F3">
        <w:rPr>
          <w:sz w:val="28"/>
          <w:szCs w:val="28"/>
        </w:rPr>
        <w:t>cutor</w:t>
      </w:r>
      <w:r w:rsidR="00BD2A35" w:rsidRPr="622EB7F3">
        <w:rPr>
          <w:sz w:val="28"/>
          <w:szCs w:val="28"/>
        </w:rPr>
        <w:t xml:space="preserve"> shall elect </w:t>
      </w:r>
      <w:r w:rsidR="00101524" w:rsidRPr="622EB7F3">
        <w:rPr>
          <w:sz w:val="28"/>
          <w:szCs w:val="28"/>
        </w:rPr>
        <w:t>to</w:t>
      </w:r>
      <w:r w:rsidR="005B0CD0" w:rsidRPr="622EB7F3">
        <w:rPr>
          <w:sz w:val="28"/>
          <w:szCs w:val="28"/>
        </w:rPr>
        <w:t xml:space="preserve"> have any part or all of any t</w:t>
      </w:r>
      <w:r w:rsidR="00BD2A35" w:rsidRPr="622EB7F3">
        <w:rPr>
          <w:sz w:val="28"/>
          <w:szCs w:val="28"/>
        </w:rPr>
        <w:t xml:space="preserve">rust hereunder qualify for such marital deduction, notwithstanding any other provisions of this </w:t>
      </w:r>
      <w:r w:rsidR="2054E34B" w:rsidRPr="622EB7F3">
        <w:rPr>
          <w:sz w:val="28"/>
          <w:szCs w:val="28"/>
        </w:rPr>
        <w:t>W</w:t>
      </w:r>
      <w:r w:rsidR="00BD2A35" w:rsidRPr="622EB7F3">
        <w:rPr>
          <w:sz w:val="28"/>
          <w:szCs w:val="28"/>
        </w:rPr>
        <w:t xml:space="preserve">ill or this </w:t>
      </w:r>
      <w:r w:rsidR="00FB1AB9" w:rsidRPr="622EB7F3">
        <w:rPr>
          <w:sz w:val="28"/>
          <w:szCs w:val="28"/>
        </w:rPr>
        <w:t xml:space="preserve">Article </w:t>
      </w:r>
      <w:r w:rsidR="00FB1AB9" w:rsidRPr="622EB7F3">
        <w:rPr>
          <w:b/>
          <w:bCs/>
          <w:sz w:val="28"/>
          <w:szCs w:val="28"/>
        </w:rPr>
        <w:t>[</w:t>
      </w:r>
      <w:r w:rsidR="3CC31CE8" w:rsidRPr="622EB7F3">
        <w:rPr>
          <w:b/>
          <w:bCs/>
          <w:sz w:val="28"/>
          <w:szCs w:val="28"/>
        </w:rPr>
        <w:t>Ninth]</w:t>
      </w:r>
      <w:r w:rsidR="00BD2A35" w:rsidRPr="622EB7F3">
        <w:rPr>
          <w:sz w:val="28"/>
          <w:szCs w:val="28"/>
        </w:rPr>
        <w:t>, none of the powers or discretions</w:t>
      </w:r>
      <w:r w:rsidR="00101524" w:rsidRPr="622EB7F3">
        <w:rPr>
          <w:sz w:val="28"/>
          <w:szCs w:val="28"/>
        </w:rPr>
        <w:t xml:space="preserve"> granted or made to my executor and trustee</w:t>
      </w:r>
      <w:r w:rsidR="00BD2A35" w:rsidRPr="622EB7F3">
        <w:rPr>
          <w:sz w:val="28"/>
          <w:szCs w:val="28"/>
        </w:rPr>
        <w:t xml:space="preserve"> by this Will shall be exercisable or enforceable in such manner as to disqual</w:t>
      </w:r>
      <w:r w:rsidR="005B0CD0" w:rsidRPr="622EB7F3">
        <w:rPr>
          <w:sz w:val="28"/>
          <w:szCs w:val="28"/>
        </w:rPr>
        <w:t>ify such portion or all of the t</w:t>
      </w:r>
      <w:r w:rsidR="00BD2A35" w:rsidRPr="622EB7F3">
        <w:rPr>
          <w:sz w:val="28"/>
          <w:szCs w:val="28"/>
        </w:rPr>
        <w:t xml:space="preserve">rust for which such election has been made from the marital deduction allowable in determining the federal estate tax on my estate.    </w:t>
      </w:r>
      <w:r w:rsidR="00BD2A35" w:rsidRPr="622EB7F3">
        <w:rPr>
          <w:i/>
          <w:iCs/>
          <w:sz w:val="28"/>
          <w:szCs w:val="28"/>
        </w:rPr>
        <w:t xml:space="preserve">  </w:t>
      </w:r>
    </w:p>
    <w:p w14:paraId="7242AF86" w14:textId="26C0B805" w:rsidR="00F04762" w:rsidRPr="00BD2A35" w:rsidRDefault="00CD7A34" w:rsidP="00CD7A34">
      <w:pPr>
        <w:widowControl/>
        <w:autoSpaceDE/>
        <w:autoSpaceDN/>
        <w:adjustRightInd/>
        <w:spacing w:line="480" w:lineRule="auto"/>
        <w:ind w:firstLine="720"/>
        <w:rPr>
          <w:sz w:val="28"/>
          <w:szCs w:val="28"/>
        </w:rPr>
      </w:pPr>
      <w:r>
        <w:rPr>
          <w:sz w:val="28"/>
          <w:szCs w:val="28"/>
        </w:rPr>
        <w:t>(J)</w:t>
      </w:r>
      <w:r>
        <w:rPr>
          <w:sz w:val="28"/>
          <w:szCs w:val="28"/>
        </w:rPr>
        <w:tab/>
      </w:r>
      <w:r w:rsidR="00FB1AB9" w:rsidRPr="00FB1AB9">
        <w:rPr>
          <w:b/>
          <w:sz w:val="28"/>
          <w:szCs w:val="28"/>
        </w:rPr>
        <w:t>[ONLY FOR TESTATOR WITH SPOUSE]</w:t>
      </w:r>
      <w:r w:rsidR="00FB1AB9">
        <w:rPr>
          <w:sz w:val="28"/>
          <w:szCs w:val="28"/>
        </w:rPr>
        <w:t xml:space="preserve"> </w:t>
      </w:r>
      <w:r w:rsidR="00BD2A35" w:rsidRPr="00BD2A35">
        <w:rPr>
          <w:sz w:val="28"/>
          <w:szCs w:val="28"/>
        </w:rPr>
        <w:t>If my spouse should make an election pursuant to Section 5-1.1A of the New York Estates</w:t>
      </w:r>
      <w:r w:rsidR="00101524">
        <w:rPr>
          <w:sz w:val="28"/>
          <w:szCs w:val="28"/>
        </w:rPr>
        <w:t>,</w:t>
      </w:r>
      <w:r w:rsidR="00BD2A35" w:rsidRPr="00BD2A35">
        <w:rPr>
          <w:sz w:val="28"/>
          <w:szCs w:val="28"/>
        </w:rPr>
        <w:t xml:space="preserve"> Powers and Trust Law, or be required to make such an election in order to obtain or continue recei</w:t>
      </w:r>
      <w:r w:rsidR="005B0CD0">
        <w:rPr>
          <w:sz w:val="28"/>
          <w:szCs w:val="28"/>
        </w:rPr>
        <w:t>pt of government benefits, the t</w:t>
      </w:r>
      <w:r w:rsidR="00BD2A35" w:rsidRPr="00BD2A35">
        <w:rPr>
          <w:sz w:val="28"/>
          <w:szCs w:val="28"/>
        </w:rPr>
        <w:t xml:space="preserve">rust created and administered pursuant to this Article shall, after the distribution of the statutory share to my spouse, continue for </w:t>
      </w:r>
      <w:r w:rsidR="00BD2A35" w:rsidRPr="00BD2A35">
        <w:rPr>
          <w:sz w:val="28"/>
          <w:szCs w:val="28"/>
        </w:rPr>
        <w:lastRenderedPageBreak/>
        <w:t>the benefit of my spouse</w:t>
      </w:r>
      <w:r w:rsidR="002A5578">
        <w:rPr>
          <w:sz w:val="28"/>
          <w:szCs w:val="28"/>
        </w:rPr>
        <w:t>,</w:t>
      </w:r>
      <w:r w:rsidR="00BD2A35" w:rsidRPr="00BD2A35">
        <w:rPr>
          <w:sz w:val="28"/>
          <w:szCs w:val="28"/>
        </w:rPr>
        <w:t xml:space="preserve"> and the election pursuant to Section 5-1.1A shall not res</w:t>
      </w:r>
      <w:r w:rsidR="005B0CD0">
        <w:rPr>
          <w:sz w:val="28"/>
          <w:szCs w:val="28"/>
        </w:rPr>
        <w:t>ult in the termination of such t</w:t>
      </w:r>
      <w:r w:rsidR="00BD2A35" w:rsidRPr="00BD2A35">
        <w:rPr>
          <w:sz w:val="28"/>
          <w:szCs w:val="28"/>
        </w:rPr>
        <w:t xml:space="preserve">rust as if my spouse had predeceased me.  </w:t>
      </w:r>
    </w:p>
    <w:p w14:paraId="2EE45B8A" w14:textId="5775A0E1" w:rsidR="00467DEE" w:rsidRDefault="00E16E46" w:rsidP="00BD2A35">
      <w:pPr>
        <w:spacing w:line="480" w:lineRule="auto"/>
        <w:ind w:firstLine="720"/>
        <w:rPr>
          <w:sz w:val="28"/>
          <w:szCs w:val="28"/>
        </w:rPr>
      </w:pPr>
      <w:r w:rsidRPr="43B1B845">
        <w:rPr>
          <w:b/>
          <w:bCs/>
          <w:sz w:val="28"/>
          <w:szCs w:val="28"/>
        </w:rPr>
        <w:t xml:space="preserve"> </w:t>
      </w:r>
      <w:r w:rsidR="75C7DE01" w:rsidRPr="43B1B845">
        <w:rPr>
          <w:b/>
          <w:bCs/>
          <w:sz w:val="28"/>
          <w:szCs w:val="28"/>
        </w:rPr>
        <w:t>TENTH</w:t>
      </w:r>
      <w:r w:rsidR="005E5426" w:rsidRPr="43B1B845">
        <w:rPr>
          <w:b/>
          <w:bCs/>
          <w:sz w:val="28"/>
          <w:szCs w:val="28"/>
        </w:rPr>
        <w:t>:</w:t>
      </w:r>
      <w:r>
        <w:tab/>
      </w:r>
      <w:r>
        <w:tab/>
      </w:r>
      <w:r w:rsidR="00B14D56" w:rsidRPr="43B1B845">
        <w:rPr>
          <w:b/>
          <w:bCs/>
          <w:i/>
          <w:iCs/>
          <w:sz w:val="28"/>
          <w:szCs w:val="28"/>
        </w:rPr>
        <w:t>Distribution to Minors</w:t>
      </w:r>
      <w:r w:rsidR="00B14D56" w:rsidRPr="43B1B845">
        <w:rPr>
          <w:sz w:val="28"/>
          <w:szCs w:val="28"/>
        </w:rPr>
        <w:t xml:space="preserve">.  </w:t>
      </w:r>
    </w:p>
    <w:p w14:paraId="78FB6423" w14:textId="442C0D28" w:rsidR="00B14D56" w:rsidRPr="00EB01D2" w:rsidRDefault="00467DEE" w:rsidP="00BD2A35">
      <w:pPr>
        <w:spacing w:line="480" w:lineRule="auto"/>
        <w:ind w:firstLine="720"/>
        <w:rPr>
          <w:sz w:val="28"/>
          <w:szCs w:val="28"/>
        </w:rPr>
      </w:pPr>
      <w:r>
        <w:rPr>
          <w:sz w:val="28"/>
          <w:szCs w:val="28"/>
        </w:rPr>
        <w:t>(A)</w:t>
      </w:r>
      <w:r>
        <w:rPr>
          <w:sz w:val="28"/>
          <w:szCs w:val="28"/>
        </w:rPr>
        <w:tab/>
      </w:r>
      <w:r w:rsidR="0054249E" w:rsidRPr="00BD2A35">
        <w:rPr>
          <w:sz w:val="28"/>
          <w:szCs w:val="28"/>
        </w:rPr>
        <w:t>If any principal</w:t>
      </w:r>
      <w:r w:rsidR="005B0CD0">
        <w:rPr>
          <w:sz w:val="28"/>
          <w:szCs w:val="28"/>
        </w:rPr>
        <w:t xml:space="preserve"> or income of my estate or any t</w:t>
      </w:r>
      <w:r w:rsidR="0054249E" w:rsidRPr="00BD2A35">
        <w:rPr>
          <w:sz w:val="28"/>
          <w:szCs w:val="28"/>
        </w:rPr>
        <w:t>rust hereunder vests in absolute ownership in a minor</w:t>
      </w:r>
      <w:r w:rsidR="00955A04">
        <w:rPr>
          <w:sz w:val="28"/>
          <w:szCs w:val="28"/>
        </w:rPr>
        <w:t>, my e</w:t>
      </w:r>
      <w:r w:rsidR="005B0CD0">
        <w:rPr>
          <w:sz w:val="28"/>
          <w:szCs w:val="28"/>
        </w:rPr>
        <w:t>xecutor or t</w:t>
      </w:r>
      <w:r w:rsidR="0054249E" w:rsidRPr="00EB01D2">
        <w:rPr>
          <w:sz w:val="28"/>
          <w:szCs w:val="28"/>
        </w:rPr>
        <w:t>rustee, at any time and without court authorization may: distribute the whole or any part of such property to the beneficiary; or use the whole or any part for the health, education, maintenance and support of the beneficiary; or distribute the whole or any part to a guardian, committee</w:t>
      </w:r>
      <w:r w:rsidR="00C8014D">
        <w:rPr>
          <w:sz w:val="28"/>
          <w:szCs w:val="28"/>
        </w:rPr>
        <w:t>,</w:t>
      </w:r>
      <w:r w:rsidR="0054249E" w:rsidRPr="00EB01D2">
        <w:rPr>
          <w:sz w:val="28"/>
          <w:szCs w:val="28"/>
        </w:rPr>
        <w:t xml:space="preserve"> or other legal representative of the beneficiary, or to a custodian for the beneficiary (includi</w:t>
      </w:r>
      <w:r w:rsidR="005B0CD0">
        <w:rPr>
          <w:sz w:val="28"/>
          <w:szCs w:val="28"/>
        </w:rPr>
        <w:t xml:space="preserve">ng a custodian appointed by my </w:t>
      </w:r>
      <w:r w:rsidR="00955A04">
        <w:rPr>
          <w:sz w:val="28"/>
          <w:szCs w:val="28"/>
        </w:rPr>
        <w:t>e</w:t>
      </w:r>
      <w:r w:rsidR="005B0CD0">
        <w:rPr>
          <w:sz w:val="28"/>
          <w:szCs w:val="28"/>
        </w:rPr>
        <w:t>xecutor or t</w:t>
      </w:r>
      <w:r w:rsidR="0054249E" w:rsidRPr="00EB01D2">
        <w:rPr>
          <w:sz w:val="28"/>
          <w:szCs w:val="28"/>
        </w:rPr>
        <w:t>rustee without court order) under any Gifts to Minors or Transfers to Minors Act, or to the person or persons with whom the beneficiary resides.  Evidence of any such distribution or the receipt therefor executed by the person to whom the distribution is made s</w:t>
      </w:r>
      <w:r w:rsidR="00955A04">
        <w:rPr>
          <w:sz w:val="28"/>
          <w:szCs w:val="28"/>
        </w:rPr>
        <w:t>hall be a full discharge of my e</w:t>
      </w:r>
      <w:r w:rsidR="0054249E" w:rsidRPr="00EB01D2">
        <w:rPr>
          <w:sz w:val="28"/>
          <w:szCs w:val="28"/>
        </w:rPr>
        <w:t xml:space="preserve">xecutor </w:t>
      </w:r>
      <w:r w:rsidR="005B0CD0">
        <w:rPr>
          <w:sz w:val="28"/>
          <w:szCs w:val="28"/>
        </w:rPr>
        <w:t>and t</w:t>
      </w:r>
      <w:r w:rsidR="0054249E" w:rsidRPr="00EB01D2">
        <w:rPr>
          <w:sz w:val="28"/>
          <w:szCs w:val="28"/>
        </w:rPr>
        <w:t>rustee from any liability with r</w:t>
      </w:r>
      <w:r w:rsidR="00955A04">
        <w:rPr>
          <w:sz w:val="28"/>
          <w:szCs w:val="28"/>
        </w:rPr>
        <w:t>espect thereto, even though my e</w:t>
      </w:r>
      <w:r w:rsidR="0054249E" w:rsidRPr="00EB01D2">
        <w:rPr>
          <w:sz w:val="28"/>
          <w:szCs w:val="28"/>
        </w:rPr>
        <w:t>xecuto</w:t>
      </w:r>
      <w:r w:rsidR="005B0CD0">
        <w:rPr>
          <w:sz w:val="28"/>
          <w:szCs w:val="28"/>
        </w:rPr>
        <w:t>r or t</w:t>
      </w:r>
      <w:r w:rsidR="00B14D56" w:rsidRPr="00EB01D2">
        <w:rPr>
          <w:sz w:val="28"/>
          <w:szCs w:val="28"/>
        </w:rPr>
        <w:t>rustee may be such person.</w:t>
      </w:r>
    </w:p>
    <w:p w14:paraId="360D0E6F" w14:textId="07FFE419" w:rsidR="0054249E" w:rsidRPr="00EB01D2" w:rsidRDefault="00467DEE" w:rsidP="00B060DB">
      <w:pPr>
        <w:spacing w:line="480" w:lineRule="auto"/>
        <w:ind w:firstLine="720"/>
        <w:rPr>
          <w:sz w:val="28"/>
          <w:szCs w:val="28"/>
        </w:rPr>
      </w:pPr>
      <w:r w:rsidRPr="43B1B845">
        <w:rPr>
          <w:sz w:val="28"/>
          <w:szCs w:val="28"/>
        </w:rPr>
        <w:t>(B)</w:t>
      </w:r>
      <w:r>
        <w:tab/>
      </w:r>
      <w:r w:rsidR="0054249E" w:rsidRPr="43B1B845">
        <w:rPr>
          <w:sz w:val="28"/>
          <w:szCs w:val="28"/>
        </w:rPr>
        <w:t xml:space="preserve">If </w:t>
      </w:r>
      <w:r w:rsidR="002A5578" w:rsidRPr="43B1B845">
        <w:rPr>
          <w:sz w:val="28"/>
          <w:szCs w:val="28"/>
        </w:rPr>
        <w:t>any</w:t>
      </w:r>
      <w:r w:rsidR="0054249E" w:rsidRPr="43B1B845">
        <w:rPr>
          <w:sz w:val="28"/>
          <w:szCs w:val="28"/>
        </w:rPr>
        <w:t xml:space="preserve"> beneficiary</w:t>
      </w:r>
      <w:r w:rsidR="002A5578" w:rsidRPr="43B1B845">
        <w:rPr>
          <w:sz w:val="28"/>
          <w:szCs w:val="28"/>
        </w:rPr>
        <w:t xml:space="preserve"> under this Will</w:t>
      </w:r>
      <w:r w:rsidR="00955A04" w:rsidRPr="43B1B845">
        <w:rPr>
          <w:sz w:val="28"/>
          <w:szCs w:val="28"/>
        </w:rPr>
        <w:t xml:space="preserve"> is a minor, my e</w:t>
      </w:r>
      <w:r w:rsidR="005B0CD0" w:rsidRPr="43B1B845">
        <w:rPr>
          <w:sz w:val="28"/>
          <w:szCs w:val="28"/>
        </w:rPr>
        <w:t>xecutor or t</w:t>
      </w:r>
      <w:r w:rsidR="0054249E" w:rsidRPr="43B1B845">
        <w:rPr>
          <w:sz w:val="28"/>
          <w:szCs w:val="28"/>
        </w:rPr>
        <w:t xml:space="preserve">rustee may defer the distribution of the whole or any part of such property until the beneficiary attains the age of twenty-one (21) years, and may hold the same as a separate fund for the beneficiary with all the powers described in Article </w:t>
      </w:r>
      <w:r w:rsidR="009A0A24" w:rsidRPr="43B1B845">
        <w:rPr>
          <w:b/>
          <w:bCs/>
          <w:sz w:val="28"/>
          <w:szCs w:val="28"/>
        </w:rPr>
        <w:lastRenderedPageBreak/>
        <w:t>[</w:t>
      </w:r>
      <w:r w:rsidR="31B62753" w:rsidRPr="43B1B845">
        <w:rPr>
          <w:b/>
          <w:bCs/>
          <w:sz w:val="28"/>
          <w:szCs w:val="28"/>
        </w:rPr>
        <w:t>Thirteenth]</w:t>
      </w:r>
      <w:r w:rsidR="0054249E" w:rsidRPr="43B1B845">
        <w:rPr>
          <w:sz w:val="28"/>
          <w:szCs w:val="28"/>
        </w:rPr>
        <w:t xml:space="preserve"> hereof.  If the beneficiary dies before attaining said age, any balance shall be paid and distributed to the estate of the beneficiary.</w:t>
      </w:r>
    </w:p>
    <w:p w14:paraId="7796117A" w14:textId="54FCAACA" w:rsidR="00B14D56" w:rsidRDefault="00467DEE" w:rsidP="00B060DB">
      <w:pPr>
        <w:spacing w:line="480" w:lineRule="auto"/>
        <w:ind w:firstLine="720"/>
        <w:rPr>
          <w:sz w:val="28"/>
          <w:szCs w:val="28"/>
        </w:rPr>
      </w:pPr>
      <w:r w:rsidRPr="43B1B845">
        <w:rPr>
          <w:sz w:val="28"/>
          <w:szCs w:val="28"/>
        </w:rPr>
        <w:t>(C)</w:t>
      </w:r>
      <w:r>
        <w:tab/>
      </w:r>
      <w:r w:rsidR="0054249E" w:rsidRPr="43B1B845">
        <w:rPr>
          <w:sz w:val="28"/>
          <w:szCs w:val="28"/>
        </w:rPr>
        <w:t xml:space="preserve">The word minor, wherever used in this Article </w:t>
      </w:r>
      <w:r w:rsidR="009A0A24" w:rsidRPr="43B1B845">
        <w:rPr>
          <w:b/>
          <w:bCs/>
          <w:sz w:val="28"/>
          <w:szCs w:val="28"/>
        </w:rPr>
        <w:t>[</w:t>
      </w:r>
      <w:r w:rsidR="5142F65A" w:rsidRPr="43B1B845">
        <w:rPr>
          <w:b/>
          <w:bCs/>
          <w:sz w:val="28"/>
          <w:szCs w:val="28"/>
        </w:rPr>
        <w:t>T</w:t>
      </w:r>
      <w:r w:rsidR="5E6B0B40" w:rsidRPr="43B1B845">
        <w:rPr>
          <w:b/>
          <w:bCs/>
          <w:sz w:val="28"/>
          <w:szCs w:val="28"/>
        </w:rPr>
        <w:t>enth]</w:t>
      </w:r>
      <w:r w:rsidR="0054249E" w:rsidRPr="43B1B845">
        <w:rPr>
          <w:sz w:val="28"/>
          <w:szCs w:val="28"/>
        </w:rPr>
        <w:t>, shall mean any person who shall be under the age of twenty-one (21) years.</w:t>
      </w:r>
    </w:p>
    <w:p w14:paraId="277C0797" w14:textId="3DB11BDA" w:rsidR="00B14D56" w:rsidRPr="00EB01D2" w:rsidRDefault="04BF9F46" w:rsidP="00413967">
      <w:pPr>
        <w:spacing w:line="480" w:lineRule="auto"/>
        <w:ind w:firstLine="720"/>
        <w:rPr>
          <w:sz w:val="28"/>
          <w:szCs w:val="28"/>
        </w:rPr>
      </w:pPr>
      <w:r w:rsidRPr="43B1B845">
        <w:rPr>
          <w:b/>
          <w:bCs/>
          <w:sz w:val="28"/>
          <w:szCs w:val="28"/>
        </w:rPr>
        <w:t>ELEVENTH</w:t>
      </w:r>
      <w:r w:rsidR="005E5426" w:rsidRPr="43B1B845">
        <w:rPr>
          <w:b/>
          <w:bCs/>
          <w:sz w:val="28"/>
          <w:szCs w:val="28"/>
        </w:rPr>
        <w:t>:</w:t>
      </w:r>
      <w:r w:rsidR="000F6888">
        <w:tab/>
      </w:r>
      <w:r w:rsidR="000F6888">
        <w:tab/>
      </w:r>
      <w:r w:rsidR="00B14D56" w:rsidRPr="43B1B845">
        <w:rPr>
          <w:b/>
          <w:bCs/>
          <w:i/>
          <w:iCs/>
          <w:sz w:val="28"/>
          <w:szCs w:val="28"/>
        </w:rPr>
        <w:t>Survivorship</w:t>
      </w:r>
      <w:r w:rsidR="00B14D56" w:rsidRPr="43B1B845">
        <w:rPr>
          <w:sz w:val="28"/>
          <w:szCs w:val="28"/>
        </w:rPr>
        <w:t xml:space="preserve">.  </w:t>
      </w:r>
      <w:r w:rsidR="0054249E" w:rsidRPr="43B1B845">
        <w:rPr>
          <w:sz w:val="28"/>
          <w:szCs w:val="28"/>
        </w:rPr>
        <w:t>Any individual who shall not survive me by thirty (</w:t>
      </w:r>
      <w:r w:rsidR="00744B38" w:rsidRPr="43B1B845">
        <w:rPr>
          <w:sz w:val="28"/>
          <w:szCs w:val="28"/>
        </w:rPr>
        <w:t>3</w:t>
      </w:r>
      <w:r w:rsidR="0054249E" w:rsidRPr="43B1B845">
        <w:rPr>
          <w:sz w:val="28"/>
          <w:szCs w:val="28"/>
        </w:rPr>
        <w:t>0) days shall be deemed to have predeceased me.</w:t>
      </w:r>
    </w:p>
    <w:p w14:paraId="3E8A5F98" w14:textId="72D6F929" w:rsidR="002A5578" w:rsidRDefault="3E303F9B" w:rsidP="004822BD">
      <w:pPr>
        <w:pStyle w:val="Heading3"/>
        <w:numPr>
          <w:ilvl w:val="2"/>
          <w:numId w:val="0"/>
        </w:numPr>
        <w:spacing w:after="0" w:line="480" w:lineRule="auto"/>
        <w:ind w:firstLine="720"/>
        <w:rPr>
          <w:rFonts w:eastAsia="Times New Roman"/>
          <w:sz w:val="28"/>
          <w:szCs w:val="28"/>
        </w:rPr>
      </w:pPr>
      <w:r w:rsidRPr="43B1B845">
        <w:rPr>
          <w:b/>
          <w:bCs/>
          <w:sz w:val="28"/>
          <w:szCs w:val="28"/>
        </w:rPr>
        <w:t>TWEL</w:t>
      </w:r>
      <w:r w:rsidR="003F68ED">
        <w:rPr>
          <w:b/>
          <w:bCs/>
          <w:sz w:val="28"/>
          <w:szCs w:val="28"/>
        </w:rPr>
        <w:t>F</w:t>
      </w:r>
      <w:r w:rsidRPr="43B1B845">
        <w:rPr>
          <w:b/>
          <w:bCs/>
          <w:sz w:val="28"/>
          <w:szCs w:val="28"/>
        </w:rPr>
        <w:t>TH</w:t>
      </w:r>
      <w:r w:rsidR="0050383D" w:rsidRPr="43B1B845">
        <w:rPr>
          <w:b/>
          <w:bCs/>
          <w:sz w:val="28"/>
          <w:szCs w:val="28"/>
        </w:rPr>
        <w:t>:</w:t>
      </w:r>
      <w:r w:rsidR="000F6888">
        <w:tab/>
      </w:r>
      <w:r w:rsidR="000F6888">
        <w:tab/>
      </w:r>
      <w:r w:rsidR="0050383D" w:rsidRPr="43B1B845">
        <w:rPr>
          <w:b/>
          <w:bCs/>
          <w:i/>
          <w:iCs/>
          <w:sz w:val="28"/>
          <w:szCs w:val="28"/>
        </w:rPr>
        <w:t>Executors; Bond</w:t>
      </w:r>
      <w:r w:rsidR="0050383D" w:rsidRPr="43B1B845">
        <w:rPr>
          <w:sz w:val="28"/>
          <w:szCs w:val="28"/>
        </w:rPr>
        <w:t xml:space="preserve">.  I appoint my eldest daughter, </w:t>
      </w:r>
      <w:r w:rsidR="00D91066" w:rsidRPr="43B1B845">
        <w:rPr>
          <w:sz w:val="28"/>
          <w:szCs w:val="28"/>
        </w:rPr>
        <w:t>[</w:t>
      </w:r>
      <w:r w:rsidR="0050383D" w:rsidRPr="43B1B845">
        <w:rPr>
          <w:sz w:val="28"/>
          <w:szCs w:val="28"/>
        </w:rPr>
        <w:t>XXXXXX</w:t>
      </w:r>
      <w:r w:rsidR="00D91066" w:rsidRPr="43B1B845">
        <w:rPr>
          <w:sz w:val="28"/>
          <w:szCs w:val="28"/>
        </w:rPr>
        <w:t>]</w:t>
      </w:r>
      <w:r w:rsidR="00955A04" w:rsidRPr="43B1B845">
        <w:rPr>
          <w:sz w:val="28"/>
          <w:szCs w:val="28"/>
        </w:rPr>
        <w:t>, to be e</w:t>
      </w:r>
      <w:r w:rsidR="0050383D" w:rsidRPr="43B1B845">
        <w:rPr>
          <w:sz w:val="28"/>
          <w:szCs w:val="28"/>
        </w:rPr>
        <w:t>xecutor of this, my Last Will and Testament.  If she shall fail to quali</w:t>
      </w:r>
      <w:r w:rsidR="00955A04" w:rsidRPr="43B1B845">
        <w:rPr>
          <w:sz w:val="28"/>
          <w:szCs w:val="28"/>
        </w:rPr>
        <w:t>fy, decline or cease to act as e</w:t>
      </w:r>
      <w:r w:rsidR="0050383D" w:rsidRPr="43B1B845">
        <w:rPr>
          <w:sz w:val="28"/>
          <w:szCs w:val="28"/>
        </w:rPr>
        <w:t xml:space="preserve">xecutor hereunder, I appoint </w:t>
      </w:r>
      <w:r w:rsidR="00C8014D" w:rsidRPr="43B1B845">
        <w:rPr>
          <w:sz w:val="28"/>
          <w:szCs w:val="28"/>
        </w:rPr>
        <w:t xml:space="preserve">my youngest daughter, </w:t>
      </w:r>
      <w:r w:rsidR="00D91066" w:rsidRPr="43B1B845">
        <w:rPr>
          <w:sz w:val="28"/>
          <w:szCs w:val="28"/>
        </w:rPr>
        <w:t>[</w:t>
      </w:r>
      <w:r w:rsidR="0050383D" w:rsidRPr="43B1B845">
        <w:rPr>
          <w:sz w:val="28"/>
          <w:szCs w:val="28"/>
        </w:rPr>
        <w:t>XXXXXX</w:t>
      </w:r>
      <w:r w:rsidR="00D91066" w:rsidRPr="43B1B845">
        <w:rPr>
          <w:sz w:val="28"/>
          <w:szCs w:val="28"/>
        </w:rPr>
        <w:t>]</w:t>
      </w:r>
      <w:r w:rsidR="00C8014D" w:rsidRPr="43B1B845">
        <w:rPr>
          <w:sz w:val="28"/>
          <w:szCs w:val="28"/>
        </w:rPr>
        <w:t>,</w:t>
      </w:r>
      <w:r w:rsidR="0050383D" w:rsidRPr="43B1B845">
        <w:rPr>
          <w:sz w:val="28"/>
          <w:szCs w:val="28"/>
        </w:rPr>
        <w:t xml:space="preserve"> </w:t>
      </w:r>
      <w:r w:rsidR="00955A04" w:rsidRPr="43B1B845">
        <w:rPr>
          <w:sz w:val="28"/>
          <w:szCs w:val="28"/>
        </w:rPr>
        <w:t>to act as e</w:t>
      </w:r>
      <w:r w:rsidR="0050383D" w:rsidRPr="43B1B845">
        <w:rPr>
          <w:sz w:val="28"/>
          <w:szCs w:val="28"/>
        </w:rPr>
        <w:t xml:space="preserve">xecutor in her place. In the event that both </w:t>
      </w:r>
      <w:r w:rsidR="00D91066" w:rsidRPr="43B1B845">
        <w:rPr>
          <w:sz w:val="28"/>
          <w:szCs w:val="28"/>
        </w:rPr>
        <w:t>[</w:t>
      </w:r>
      <w:r w:rsidR="002A5578" w:rsidRPr="43B1B845">
        <w:rPr>
          <w:sz w:val="28"/>
          <w:szCs w:val="28"/>
        </w:rPr>
        <w:t>XXXXXXX</w:t>
      </w:r>
      <w:r w:rsidR="00D91066" w:rsidRPr="43B1B845">
        <w:rPr>
          <w:sz w:val="28"/>
          <w:szCs w:val="28"/>
        </w:rPr>
        <w:t>]</w:t>
      </w:r>
      <w:r w:rsidR="0050383D" w:rsidRPr="43B1B845">
        <w:rPr>
          <w:sz w:val="28"/>
          <w:szCs w:val="28"/>
        </w:rPr>
        <w:t xml:space="preserve"> and </w:t>
      </w:r>
      <w:r w:rsidR="00D91066" w:rsidRPr="43B1B845">
        <w:rPr>
          <w:sz w:val="28"/>
          <w:szCs w:val="28"/>
        </w:rPr>
        <w:t>[</w:t>
      </w:r>
      <w:r w:rsidR="002A5578" w:rsidRPr="43B1B845">
        <w:rPr>
          <w:sz w:val="28"/>
          <w:szCs w:val="28"/>
        </w:rPr>
        <w:t>XXXXXX</w:t>
      </w:r>
      <w:r w:rsidR="00D91066" w:rsidRPr="43B1B845">
        <w:rPr>
          <w:sz w:val="28"/>
          <w:szCs w:val="28"/>
        </w:rPr>
        <w:t>]</w:t>
      </w:r>
      <w:r w:rsidR="0050383D" w:rsidRPr="43B1B845">
        <w:rPr>
          <w:sz w:val="28"/>
          <w:szCs w:val="28"/>
        </w:rPr>
        <w:t xml:space="preserve"> shall fail to qualify, decline or cease to act as </w:t>
      </w:r>
      <w:r w:rsidR="00955A04" w:rsidRPr="43B1B845">
        <w:rPr>
          <w:sz w:val="28"/>
          <w:szCs w:val="28"/>
        </w:rPr>
        <w:t>e</w:t>
      </w:r>
      <w:r w:rsidR="0050383D" w:rsidRPr="43B1B845">
        <w:rPr>
          <w:sz w:val="28"/>
          <w:szCs w:val="28"/>
        </w:rPr>
        <w:t xml:space="preserve">xecutor hereunder, I request that the Public Administrator of the County of </w:t>
      </w:r>
      <w:r w:rsidR="000F6888" w:rsidRPr="43B1B845">
        <w:rPr>
          <w:sz w:val="28"/>
          <w:szCs w:val="28"/>
        </w:rPr>
        <w:t>[</w:t>
      </w:r>
      <w:r w:rsidR="000F6888" w:rsidRPr="43B1B845">
        <w:rPr>
          <w:b/>
          <w:bCs/>
          <w:i/>
          <w:iCs/>
          <w:sz w:val="28"/>
          <w:szCs w:val="28"/>
        </w:rPr>
        <w:t xml:space="preserve">choose Testator’s county: </w:t>
      </w:r>
      <w:r w:rsidR="000F6888" w:rsidRPr="43B1B845">
        <w:rPr>
          <w:sz w:val="28"/>
          <w:szCs w:val="28"/>
        </w:rPr>
        <w:t>New York, 31 Chambers Street, New York, New York 10007 / Kings, 360 Adams Street, Brooklyn, NY 11201 / Queens, 88-11 Sutphin Blvd., Jamaica, NY 11435 / Richmond, 130 Stuyvesant Place, Staten Island, NY 10301 / Bronx, 851 Grand Concourse, Bronx, NY 10451]</w:t>
      </w:r>
      <w:r w:rsidR="00955A04" w:rsidRPr="43B1B845">
        <w:rPr>
          <w:sz w:val="28"/>
          <w:szCs w:val="28"/>
        </w:rPr>
        <w:t xml:space="preserve"> act as e</w:t>
      </w:r>
      <w:r w:rsidR="0050383D" w:rsidRPr="43B1B845">
        <w:rPr>
          <w:sz w:val="28"/>
          <w:szCs w:val="28"/>
        </w:rPr>
        <w:t>xecutor of my Will.  I direct that no bond or any other security shall be required, including a bond or other security for the prepayment of com</w:t>
      </w:r>
      <w:r w:rsidR="00955A04" w:rsidRPr="43B1B845">
        <w:rPr>
          <w:sz w:val="28"/>
          <w:szCs w:val="28"/>
        </w:rPr>
        <w:t>missions, in any state, of the e</w:t>
      </w:r>
      <w:r w:rsidR="0050383D" w:rsidRPr="43B1B845">
        <w:rPr>
          <w:sz w:val="28"/>
          <w:szCs w:val="28"/>
        </w:rPr>
        <w:t>xecutor appointed under this Will.</w:t>
      </w:r>
      <w:r w:rsidR="00413967" w:rsidRPr="43B1B845">
        <w:rPr>
          <w:rFonts w:eastAsia="Times New Roman"/>
          <w:sz w:val="28"/>
          <w:szCs w:val="28"/>
        </w:rPr>
        <w:t xml:space="preserve"> </w:t>
      </w:r>
      <w:r w:rsidR="000F6888">
        <w:tab/>
      </w:r>
    </w:p>
    <w:p w14:paraId="20A86D6F" w14:textId="7C244C9D" w:rsidR="0054249E" w:rsidRPr="00413967" w:rsidRDefault="705B0C84" w:rsidP="43B1B845">
      <w:pPr>
        <w:spacing w:line="480" w:lineRule="auto"/>
        <w:ind w:firstLine="720"/>
        <w:rPr>
          <w:b/>
          <w:bCs/>
          <w:i/>
          <w:iCs/>
          <w:sz w:val="28"/>
          <w:szCs w:val="28"/>
        </w:rPr>
      </w:pPr>
      <w:r w:rsidRPr="43B1B845">
        <w:rPr>
          <w:b/>
          <w:bCs/>
          <w:sz w:val="28"/>
          <w:szCs w:val="28"/>
        </w:rPr>
        <w:lastRenderedPageBreak/>
        <w:t>THIRTEENTH</w:t>
      </w:r>
      <w:r w:rsidR="005E5426" w:rsidRPr="43B1B845">
        <w:rPr>
          <w:b/>
          <w:bCs/>
          <w:sz w:val="28"/>
          <w:szCs w:val="28"/>
        </w:rPr>
        <w:t>:</w:t>
      </w:r>
      <w:r w:rsidR="007B45D0">
        <w:tab/>
      </w:r>
      <w:r w:rsidR="00E11267" w:rsidRPr="43B1B845">
        <w:rPr>
          <w:b/>
          <w:bCs/>
          <w:i/>
          <w:iCs/>
          <w:sz w:val="28"/>
          <w:szCs w:val="28"/>
        </w:rPr>
        <w:t xml:space="preserve">Executor’s </w:t>
      </w:r>
      <w:r w:rsidR="00B14D56" w:rsidRPr="43B1B845">
        <w:rPr>
          <w:b/>
          <w:bCs/>
          <w:i/>
          <w:iCs/>
          <w:sz w:val="28"/>
          <w:szCs w:val="28"/>
        </w:rPr>
        <w:t>Powers</w:t>
      </w:r>
      <w:r w:rsidR="00B14D56" w:rsidRPr="43B1B845">
        <w:rPr>
          <w:sz w:val="28"/>
          <w:szCs w:val="28"/>
        </w:rPr>
        <w:t xml:space="preserve">.  </w:t>
      </w:r>
      <w:r w:rsidR="0054249E" w:rsidRPr="43B1B845">
        <w:rPr>
          <w:sz w:val="28"/>
          <w:szCs w:val="28"/>
        </w:rPr>
        <w:t>In the a</w:t>
      </w:r>
      <w:r w:rsidR="00955A04" w:rsidRPr="43B1B845">
        <w:rPr>
          <w:sz w:val="28"/>
          <w:szCs w:val="28"/>
        </w:rPr>
        <w:t>dministration of my estate, my e</w:t>
      </w:r>
      <w:r w:rsidR="0054249E" w:rsidRPr="43B1B845">
        <w:rPr>
          <w:sz w:val="28"/>
          <w:szCs w:val="28"/>
        </w:rPr>
        <w:t>xecutor shall have the powers set forth in Article 11 of the Estates, Powers and Trusts Laws of the State of New</w:t>
      </w:r>
      <w:r w:rsidR="00622DB2" w:rsidRPr="43B1B845">
        <w:rPr>
          <w:sz w:val="28"/>
          <w:szCs w:val="28"/>
        </w:rPr>
        <w:t xml:space="preserve"> York, as amended from </w:t>
      </w:r>
      <w:r w:rsidR="0054249E" w:rsidRPr="43B1B845">
        <w:rPr>
          <w:sz w:val="28"/>
          <w:szCs w:val="28"/>
        </w:rPr>
        <w:t>time to time.</w:t>
      </w:r>
    </w:p>
    <w:p w14:paraId="371C9376" w14:textId="77777777" w:rsidR="0054249E" w:rsidRPr="00413967" w:rsidRDefault="0054249E" w:rsidP="00B060DB">
      <w:pPr>
        <w:spacing w:line="480" w:lineRule="auto"/>
        <w:ind w:firstLine="720"/>
        <w:rPr>
          <w:sz w:val="28"/>
          <w:szCs w:val="28"/>
        </w:rPr>
      </w:pPr>
      <w:r w:rsidRPr="00413967">
        <w:rPr>
          <w:b/>
          <w:i/>
          <w:sz w:val="28"/>
          <w:szCs w:val="28"/>
        </w:rPr>
        <w:t>IN WITNESS WHEREOF</w:t>
      </w:r>
      <w:r w:rsidRPr="00413967">
        <w:rPr>
          <w:sz w:val="28"/>
          <w:szCs w:val="28"/>
        </w:rPr>
        <w:t>, I have hereunto set my hand and seal this</w:t>
      </w:r>
      <w:r w:rsidR="002C3607" w:rsidRPr="00413967">
        <w:rPr>
          <w:sz w:val="28"/>
          <w:szCs w:val="28"/>
        </w:rPr>
        <w:t xml:space="preserve"> _____ day of </w:t>
      </w:r>
      <w:r w:rsidR="00E16E46" w:rsidRPr="00413967">
        <w:rPr>
          <w:sz w:val="28"/>
          <w:szCs w:val="28"/>
        </w:rPr>
        <w:t>______________</w:t>
      </w:r>
      <w:r w:rsidR="002C3607" w:rsidRPr="00413967">
        <w:rPr>
          <w:sz w:val="28"/>
          <w:szCs w:val="28"/>
        </w:rPr>
        <w:t xml:space="preserve">, </w:t>
      </w:r>
      <w:r w:rsidR="00E16E46" w:rsidRPr="00413967">
        <w:rPr>
          <w:sz w:val="28"/>
          <w:szCs w:val="28"/>
        </w:rPr>
        <w:t>20____</w:t>
      </w:r>
      <w:r w:rsidRPr="00413967">
        <w:rPr>
          <w:sz w:val="28"/>
          <w:szCs w:val="28"/>
        </w:rPr>
        <w:t>.</w:t>
      </w:r>
    </w:p>
    <w:p w14:paraId="3D49DFA7" w14:textId="77777777" w:rsidR="0054249E" w:rsidRPr="00413967" w:rsidRDefault="0054249E" w:rsidP="00B060DB">
      <w:pPr>
        <w:ind w:firstLine="5040"/>
        <w:rPr>
          <w:sz w:val="28"/>
          <w:szCs w:val="28"/>
        </w:rPr>
      </w:pPr>
      <w:r w:rsidRPr="43B1B845">
        <w:rPr>
          <w:sz w:val="28"/>
          <w:szCs w:val="28"/>
        </w:rPr>
        <w:t>_____________________________</w:t>
      </w:r>
    </w:p>
    <w:p w14:paraId="3A4D91C5" w14:textId="77777777" w:rsidR="0054249E" w:rsidRPr="00413967" w:rsidRDefault="2EFFF1B6" w:rsidP="43B1B845">
      <w:pPr>
        <w:ind w:left="4320" w:firstLine="720"/>
        <w:rPr>
          <w:sz w:val="28"/>
          <w:szCs w:val="28"/>
        </w:rPr>
      </w:pPr>
      <w:r w:rsidRPr="43B1B845">
        <w:rPr>
          <w:sz w:val="28"/>
          <w:szCs w:val="28"/>
        </w:rPr>
        <w:t xml:space="preserve">[XXXXXX XXXXXX], </w:t>
      </w:r>
      <w:r w:rsidRPr="43B1B845">
        <w:rPr>
          <w:i/>
          <w:iCs/>
          <w:sz w:val="28"/>
          <w:szCs w:val="28"/>
        </w:rPr>
        <w:t>Testator</w:t>
      </w:r>
    </w:p>
    <w:p w14:paraId="4101652C" w14:textId="463F014A" w:rsidR="0054249E" w:rsidRPr="00413967" w:rsidRDefault="0054249E" w:rsidP="43B1B845">
      <w:pPr>
        <w:ind w:firstLine="5040"/>
        <w:rPr>
          <w:sz w:val="28"/>
          <w:szCs w:val="28"/>
        </w:rPr>
        <w:sectPr w:rsidR="0054249E" w:rsidRPr="0041396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1440" w:footer="1440" w:gutter="0"/>
          <w:cols w:space="720"/>
          <w:noEndnote/>
        </w:sectPr>
      </w:pPr>
    </w:p>
    <w:p w14:paraId="6C0AF156" w14:textId="77777777" w:rsidR="003F68ED" w:rsidRDefault="003F68ED">
      <w:pPr>
        <w:widowControl/>
        <w:autoSpaceDE/>
        <w:autoSpaceDN/>
        <w:adjustRightInd/>
        <w:rPr>
          <w:color w:val="201F1E"/>
          <w:sz w:val="28"/>
          <w:szCs w:val="28"/>
        </w:rPr>
      </w:pPr>
      <w:r>
        <w:rPr>
          <w:color w:val="201F1E"/>
          <w:sz w:val="28"/>
          <w:szCs w:val="28"/>
        </w:rPr>
        <w:br w:type="page"/>
      </w:r>
    </w:p>
    <w:p w14:paraId="074EA9B9" w14:textId="784E39C3" w:rsidR="00413967" w:rsidRPr="0099414A" w:rsidRDefault="00C81892" w:rsidP="009B2257">
      <w:pPr>
        <w:pStyle w:val="NormalWeb"/>
        <w:shd w:val="clear" w:color="auto" w:fill="FFFFFF" w:themeFill="background1"/>
        <w:spacing w:before="0" w:beforeAutospacing="0" w:after="0" w:afterAutospacing="0"/>
        <w:ind w:firstLine="720"/>
        <w:rPr>
          <w:sz w:val="26"/>
          <w:szCs w:val="26"/>
          <w:u w:val="single"/>
        </w:rPr>
      </w:pPr>
      <w:r w:rsidRPr="0099414A">
        <w:rPr>
          <w:color w:val="201F1E"/>
          <w:sz w:val="26"/>
          <w:szCs w:val="26"/>
        </w:rPr>
        <w:lastRenderedPageBreak/>
        <w:t xml:space="preserve">The foregoing instrument was </w:t>
      </w:r>
      <w:r w:rsidR="00705862" w:rsidRPr="0099414A">
        <w:rPr>
          <w:color w:val="201F1E"/>
          <w:sz w:val="26"/>
          <w:szCs w:val="26"/>
        </w:rPr>
        <w:t>signed</w:t>
      </w:r>
      <w:r w:rsidRPr="0099414A">
        <w:rPr>
          <w:color w:val="201F1E"/>
          <w:sz w:val="26"/>
          <w:szCs w:val="26"/>
        </w:rPr>
        <w:t xml:space="preserve"> by the above named Testator, [TESTATOR’S NAME]</w:t>
      </w:r>
      <w:r w:rsidR="00705862" w:rsidRPr="0099414A">
        <w:rPr>
          <w:color w:val="201F1E"/>
          <w:sz w:val="26"/>
          <w:szCs w:val="26"/>
        </w:rPr>
        <w:t>, or by someone directed by the Testator to sign on the Testator’s behalf and in the Testator’s presence</w:t>
      </w:r>
      <w:r w:rsidRPr="0099414A">
        <w:rPr>
          <w:color w:val="201F1E"/>
          <w:sz w:val="26"/>
          <w:szCs w:val="26"/>
        </w:rPr>
        <w:t xml:space="preserve">, on the </w:t>
      </w:r>
      <w:r w:rsidRPr="0099414A">
        <w:rPr>
          <w:sz w:val="26"/>
          <w:szCs w:val="26"/>
        </w:rPr>
        <w:t xml:space="preserve">____ day of ______, 20___, </w:t>
      </w:r>
      <w:r w:rsidRPr="0099414A">
        <w:rPr>
          <w:color w:val="201F1E"/>
          <w:sz w:val="26"/>
          <w:szCs w:val="26"/>
        </w:rPr>
        <w:t>at [ADDRESS OF EXECUTION] in the Borough of [BOROUGH], City of [CITY], County of [COUNTY] and State of New York</w:t>
      </w:r>
      <w:r w:rsidR="00DC7B37" w:rsidRPr="0099414A">
        <w:rPr>
          <w:color w:val="201F1E"/>
          <w:sz w:val="26"/>
          <w:szCs w:val="26"/>
        </w:rPr>
        <w:t>. The Testator signed</w:t>
      </w:r>
      <w:r w:rsidRPr="0099414A">
        <w:rPr>
          <w:color w:val="201F1E"/>
          <w:sz w:val="26"/>
          <w:szCs w:val="26"/>
        </w:rPr>
        <w:t xml:space="preserve"> in our presence and this instrument was at the same time and place published and declared by [HIM/HER/THEM] to be [HIS/HER</w:t>
      </w:r>
      <w:r w:rsidR="005B0CD0" w:rsidRPr="0099414A">
        <w:rPr>
          <w:color w:val="201F1E"/>
          <w:sz w:val="26"/>
          <w:szCs w:val="26"/>
        </w:rPr>
        <w:t>/</w:t>
      </w:r>
      <w:r w:rsidRPr="0099414A">
        <w:rPr>
          <w:color w:val="201F1E"/>
          <w:sz w:val="26"/>
          <w:szCs w:val="26"/>
        </w:rPr>
        <w:t>THEIR] Last Will and Testament, and thereupon we, at [HIS/HER/THEIR] request, and in [HIS/HER/THEIR] presence, and in the presence of each other, did subscribe our names thereto as attesting witnesses;</w:t>
      </w:r>
      <w:r w:rsidRPr="0099414A">
        <w:rPr>
          <w:sz w:val="26"/>
          <w:szCs w:val="26"/>
        </w:rPr>
        <w:t xml:space="preserve"> </w:t>
      </w:r>
      <w:r w:rsidR="0075173B" w:rsidRPr="0099414A">
        <w:rPr>
          <w:color w:val="201F1E"/>
          <w:sz w:val="26"/>
          <w:szCs w:val="26"/>
        </w:rPr>
        <w:t xml:space="preserve">or </w:t>
      </w:r>
      <w:r w:rsidR="00C55889" w:rsidRPr="0099414A">
        <w:rPr>
          <w:color w:val="201F1E"/>
          <w:sz w:val="26"/>
          <w:szCs w:val="26"/>
        </w:rPr>
        <w:t xml:space="preserve">the Testator, within 30 days of signing, showed [HIS/HER/THEIR] original signature to each of us and acknowledged to us that it is [HIS/HER/THEIR] original signature and that </w:t>
      </w:r>
      <w:r w:rsidR="162A3994" w:rsidRPr="0099414A">
        <w:rPr>
          <w:color w:val="201F1E"/>
          <w:sz w:val="26"/>
          <w:szCs w:val="26"/>
        </w:rPr>
        <w:t xml:space="preserve">[HIS, HER, THEIR] </w:t>
      </w:r>
      <w:r w:rsidR="00C55889" w:rsidRPr="0099414A">
        <w:rPr>
          <w:color w:val="201F1E"/>
          <w:sz w:val="26"/>
          <w:szCs w:val="26"/>
        </w:rPr>
        <w:t xml:space="preserve">will reflects </w:t>
      </w:r>
      <w:r w:rsidR="6C2D85B9" w:rsidRPr="0099414A">
        <w:rPr>
          <w:color w:val="201F1E"/>
          <w:sz w:val="26"/>
          <w:szCs w:val="26"/>
        </w:rPr>
        <w:t>[HIS, HER, THEIR]</w:t>
      </w:r>
      <w:r w:rsidR="00C55889" w:rsidRPr="0099414A">
        <w:rPr>
          <w:color w:val="201F1E"/>
          <w:sz w:val="26"/>
          <w:szCs w:val="26"/>
        </w:rPr>
        <w:t xml:space="preserve"> wishes</w:t>
      </w:r>
      <w:r w:rsidR="005C059B" w:rsidRPr="0099414A">
        <w:rPr>
          <w:color w:val="201F1E"/>
          <w:sz w:val="26"/>
          <w:szCs w:val="26"/>
        </w:rPr>
        <w:t>, and asked us to sign</w:t>
      </w:r>
      <w:r w:rsidR="004B05EF" w:rsidRPr="0099414A">
        <w:rPr>
          <w:color w:val="201F1E"/>
          <w:sz w:val="26"/>
          <w:szCs w:val="26"/>
        </w:rPr>
        <w:t xml:space="preserve"> the instrument.</w:t>
      </w:r>
      <w:r w:rsidRPr="0099414A">
        <w:rPr>
          <w:color w:val="201F1E"/>
          <w:sz w:val="26"/>
          <w:szCs w:val="26"/>
        </w:rPr>
        <w:t xml:space="preserve"> </w:t>
      </w:r>
    </w:p>
    <w:p w14:paraId="4B99056E" w14:textId="77777777" w:rsidR="009E5ADB" w:rsidRPr="0099414A" w:rsidRDefault="009E5ADB">
      <w:pPr>
        <w:ind w:firstLine="1440"/>
        <w:rPr>
          <w:sz w:val="26"/>
          <w:szCs w:val="26"/>
          <w:u w:val="single"/>
        </w:rPr>
      </w:pPr>
    </w:p>
    <w:p w14:paraId="37B483E4" w14:textId="77777777" w:rsidR="0054249E" w:rsidRPr="0099414A" w:rsidRDefault="00B060DB" w:rsidP="00B060DB">
      <w:pPr>
        <w:rPr>
          <w:b/>
          <w:sz w:val="26"/>
          <w:szCs w:val="26"/>
          <w:u w:val="single"/>
        </w:rPr>
      </w:pPr>
      <w:r w:rsidRPr="0099414A">
        <w:rPr>
          <w:b/>
          <w:sz w:val="26"/>
          <w:szCs w:val="26"/>
          <w:u w:val="single"/>
        </w:rPr>
        <w:t xml:space="preserve">WITNESSES’ </w:t>
      </w:r>
      <w:r w:rsidR="0054249E" w:rsidRPr="0099414A">
        <w:rPr>
          <w:b/>
          <w:sz w:val="26"/>
          <w:szCs w:val="26"/>
          <w:u w:val="single"/>
        </w:rPr>
        <w:t>NAMES</w:t>
      </w:r>
      <w:r w:rsidRPr="0099414A">
        <w:rPr>
          <w:b/>
          <w:sz w:val="26"/>
          <w:szCs w:val="26"/>
        </w:rPr>
        <w:tab/>
      </w:r>
      <w:r w:rsidRPr="0099414A">
        <w:rPr>
          <w:b/>
          <w:sz w:val="26"/>
          <w:szCs w:val="26"/>
        </w:rPr>
        <w:tab/>
      </w:r>
      <w:r w:rsidRPr="0099414A">
        <w:rPr>
          <w:b/>
          <w:sz w:val="26"/>
          <w:szCs w:val="26"/>
        </w:rPr>
        <w:tab/>
      </w:r>
      <w:r w:rsidR="00C741DD" w:rsidRPr="0099414A">
        <w:rPr>
          <w:b/>
          <w:sz w:val="26"/>
          <w:szCs w:val="26"/>
        </w:rPr>
        <w:t xml:space="preserve">      </w:t>
      </w:r>
      <w:r w:rsidRPr="0099414A">
        <w:rPr>
          <w:b/>
          <w:sz w:val="26"/>
          <w:szCs w:val="26"/>
          <w:u w:val="single"/>
        </w:rPr>
        <w:t>WITNESSES’ ADDRESSES</w:t>
      </w:r>
    </w:p>
    <w:p w14:paraId="1299C43A" w14:textId="77777777" w:rsidR="00C741DD" w:rsidRPr="0099414A" w:rsidRDefault="00C741DD" w:rsidP="00B060DB">
      <w:pPr>
        <w:rPr>
          <w:b/>
          <w:sz w:val="26"/>
          <w:szCs w:val="26"/>
        </w:rPr>
      </w:pPr>
    </w:p>
    <w:p w14:paraId="4DDBEF00" w14:textId="77777777" w:rsidR="00E16E46" w:rsidRPr="0099414A" w:rsidRDefault="00E16E46">
      <w:pPr>
        <w:rPr>
          <w:sz w:val="26"/>
          <w:szCs w:val="26"/>
        </w:rPr>
      </w:pPr>
    </w:p>
    <w:tbl>
      <w:tblPr>
        <w:tblW w:w="0" w:type="auto"/>
        <w:tblLook w:val="04A0" w:firstRow="1" w:lastRow="0" w:firstColumn="1" w:lastColumn="0" w:noHBand="0" w:noVBand="1"/>
      </w:tblPr>
      <w:tblGrid>
        <w:gridCol w:w="4695"/>
        <w:gridCol w:w="4665"/>
      </w:tblGrid>
      <w:tr w:rsidR="00C741DD" w:rsidRPr="0099414A" w14:paraId="528D0C68" w14:textId="77777777" w:rsidTr="00FE3C3A">
        <w:tc>
          <w:tcPr>
            <w:tcW w:w="4788" w:type="dxa"/>
            <w:shd w:val="clear" w:color="auto" w:fill="auto"/>
          </w:tcPr>
          <w:p w14:paraId="70D3CCD3" w14:textId="77777777" w:rsidR="00C741DD" w:rsidRPr="0099414A" w:rsidRDefault="00C741DD">
            <w:pPr>
              <w:rPr>
                <w:sz w:val="26"/>
                <w:szCs w:val="26"/>
              </w:rPr>
            </w:pPr>
            <w:r w:rsidRPr="0099414A">
              <w:rPr>
                <w:sz w:val="26"/>
                <w:szCs w:val="26"/>
              </w:rPr>
              <w:t>________________________________</w:t>
            </w:r>
          </w:p>
          <w:p w14:paraId="256B19F1" w14:textId="77777777" w:rsidR="00C741DD" w:rsidRPr="0099414A" w:rsidRDefault="00C741DD">
            <w:pPr>
              <w:rPr>
                <w:sz w:val="26"/>
                <w:szCs w:val="26"/>
              </w:rPr>
            </w:pPr>
            <w:r w:rsidRPr="0099414A">
              <w:rPr>
                <w:sz w:val="26"/>
                <w:szCs w:val="26"/>
              </w:rPr>
              <w:t>Signature of Witness 1</w:t>
            </w:r>
          </w:p>
          <w:p w14:paraId="3461D779" w14:textId="77777777" w:rsidR="00C741DD" w:rsidRPr="0099414A" w:rsidRDefault="00C741DD">
            <w:pPr>
              <w:rPr>
                <w:sz w:val="26"/>
                <w:szCs w:val="26"/>
              </w:rPr>
            </w:pPr>
          </w:p>
          <w:p w14:paraId="3CF2D8B6" w14:textId="77777777" w:rsidR="00C741DD" w:rsidRPr="0099414A" w:rsidRDefault="00C741DD">
            <w:pPr>
              <w:rPr>
                <w:sz w:val="26"/>
                <w:szCs w:val="26"/>
              </w:rPr>
            </w:pPr>
          </w:p>
        </w:tc>
        <w:tc>
          <w:tcPr>
            <w:tcW w:w="4788" w:type="dxa"/>
            <w:shd w:val="clear" w:color="auto" w:fill="auto"/>
          </w:tcPr>
          <w:p w14:paraId="4A2352F3" w14:textId="77777777" w:rsidR="00C741DD" w:rsidRPr="0099414A" w:rsidRDefault="00C741DD">
            <w:pPr>
              <w:rPr>
                <w:sz w:val="26"/>
                <w:szCs w:val="26"/>
              </w:rPr>
            </w:pPr>
            <w:r w:rsidRPr="0099414A">
              <w:rPr>
                <w:sz w:val="26"/>
                <w:szCs w:val="26"/>
              </w:rPr>
              <w:t>_______________________________</w:t>
            </w:r>
          </w:p>
          <w:p w14:paraId="594EE364" w14:textId="77777777" w:rsidR="00C741DD" w:rsidRPr="0099414A" w:rsidRDefault="00C741DD">
            <w:pPr>
              <w:rPr>
                <w:sz w:val="26"/>
                <w:szCs w:val="26"/>
              </w:rPr>
            </w:pPr>
            <w:r w:rsidRPr="0099414A">
              <w:rPr>
                <w:sz w:val="26"/>
                <w:szCs w:val="26"/>
              </w:rPr>
              <w:t>Street Address</w:t>
            </w:r>
          </w:p>
        </w:tc>
      </w:tr>
      <w:tr w:rsidR="00C741DD" w:rsidRPr="0099414A" w14:paraId="2A9DE8A7" w14:textId="77777777" w:rsidTr="00FE3C3A">
        <w:tc>
          <w:tcPr>
            <w:tcW w:w="4788" w:type="dxa"/>
            <w:shd w:val="clear" w:color="auto" w:fill="auto"/>
          </w:tcPr>
          <w:p w14:paraId="2ECB89AC" w14:textId="77777777" w:rsidR="00C741DD" w:rsidRPr="0099414A" w:rsidRDefault="00C741DD">
            <w:pPr>
              <w:rPr>
                <w:sz w:val="26"/>
                <w:szCs w:val="26"/>
              </w:rPr>
            </w:pPr>
            <w:r w:rsidRPr="0099414A">
              <w:rPr>
                <w:sz w:val="26"/>
                <w:szCs w:val="26"/>
              </w:rPr>
              <w:t>________________________________</w:t>
            </w:r>
          </w:p>
          <w:p w14:paraId="4245CD86" w14:textId="77777777" w:rsidR="00C741DD" w:rsidRPr="0099414A" w:rsidRDefault="00C741DD">
            <w:pPr>
              <w:rPr>
                <w:sz w:val="26"/>
                <w:szCs w:val="26"/>
              </w:rPr>
            </w:pPr>
            <w:r w:rsidRPr="0099414A">
              <w:rPr>
                <w:sz w:val="26"/>
                <w:szCs w:val="26"/>
              </w:rPr>
              <w:t>Printed Name of Witness 1</w:t>
            </w:r>
          </w:p>
          <w:p w14:paraId="0FB78278" w14:textId="77777777" w:rsidR="00C741DD" w:rsidRPr="0099414A" w:rsidRDefault="00C741DD">
            <w:pPr>
              <w:rPr>
                <w:sz w:val="26"/>
                <w:szCs w:val="26"/>
              </w:rPr>
            </w:pPr>
          </w:p>
          <w:p w14:paraId="1FC39945" w14:textId="77777777" w:rsidR="00C741DD" w:rsidRPr="0099414A" w:rsidRDefault="00C741DD">
            <w:pPr>
              <w:rPr>
                <w:sz w:val="26"/>
                <w:szCs w:val="26"/>
              </w:rPr>
            </w:pPr>
          </w:p>
        </w:tc>
        <w:tc>
          <w:tcPr>
            <w:tcW w:w="4788" w:type="dxa"/>
            <w:shd w:val="clear" w:color="auto" w:fill="auto"/>
          </w:tcPr>
          <w:p w14:paraId="5ED56F38" w14:textId="77777777" w:rsidR="00C741DD" w:rsidRPr="0099414A" w:rsidRDefault="00C741DD">
            <w:pPr>
              <w:rPr>
                <w:sz w:val="26"/>
                <w:szCs w:val="26"/>
              </w:rPr>
            </w:pPr>
            <w:r w:rsidRPr="0099414A">
              <w:rPr>
                <w:sz w:val="26"/>
                <w:szCs w:val="26"/>
              </w:rPr>
              <w:t>_______________________________</w:t>
            </w:r>
          </w:p>
          <w:p w14:paraId="3B975350" w14:textId="77777777" w:rsidR="00C741DD" w:rsidRPr="0099414A" w:rsidRDefault="00C741DD">
            <w:pPr>
              <w:rPr>
                <w:sz w:val="26"/>
                <w:szCs w:val="26"/>
              </w:rPr>
            </w:pPr>
            <w:r w:rsidRPr="0099414A">
              <w:rPr>
                <w:sz w:val="26"/>
                <w:szCs w:val="26"/>
              </w:rPr>
              <w:t>City            State              Zip Code</w:t>
            </w:r>
          </w:p>
        </w:tc>
      </w:tr>
      <w:tr w:rsidR="00C741DD" w:rsidRPr="0099414A" w14:paraId="1649F286" w14:textId="77777777" w:rsidTr="00FE3C3A">
        <w:tc>
          <w:tcPr>
            <w:tcW w:w="4788" w:type="dxa"/>
            <w:shd w:val="clear" w:color="auto" w:fill="auto"/>
          </w:tcPr>
          <w:p w14:paraId="42840416" w14:textId="77777777" w:rsidR="00C741DD" w:rsidRPr="0099414A" w:rsidRDefault="00C741DD" w:rsidP="00C741DD">
            <w:pPr>
              <w:rPr>
                <w:sz w:val="26"/>
                <w:szCs w:val="26"/>
              </w:rPr>
            </w:pPr>
            <w:r w:rsidRPr="0099414A">
              <w:rPr>
                <w:sz w:val="26"/>
                <w:szCs w:val="26"/>
              </w:rPr>
              <w:t>________________________________</w:t>
            </w:r>
          </w:p>
          <w:p w14:paraId="5771283C" w14:textId="77777777" w:rsidR="00C741DD" w:rsidRPr="0099414A" w:rsidRDefault="00C741DD" w:rsidP="00C741DD">
            <w:pPr>
              <w:rPr>
                <w:sz w:val="26"/>
                <w:szCs w:val="26"/>
              </w:rPr>
            </w:pPr>
            <w:r w:rsidRPr="0099414A">
              <w:rPr>
                <w:sz w:val="26"/>
                <w:szCs w:val="26"/>
              </w:rPr>
              <w:t>Signature of Witness 2</w:t>
            </w:r>
          </w:p>
          <w:p w14:paraId="0562CB0E" w14:textId="77777777" w:rsidR="00C741DD" w:rsidRPr="0099414A" w:rsidRDefault="00C741DD" w:rsidP="00C741DD">
            <w:pPr>
              <w:rPr>
                <w:sz w:val="26"/>
                <w:szCs w:val="26"/>
              </w:rPr>
            </w:pPr>
          </w:p>
          <w:p w14:paraId="34CE0A41" w14:textId="77777777" w:rsidR="00C741DD" w:rsidRPr="0099414A" w:rsidRDefault="00C741DD" w:rsidP="00C741DD">
            <w:pPr>
              <w:rPr>
                <w:sz w:val="26"/>
                <w:szCs w:val="26"/>
              </w:rPr>
            </w:pPr>
          </w:p>
        </w:tc>
        <w:tc>
          <w:tcPr>
            <w:tcW w:w="4788" w:type="dxa"/>
            <w:shd w:val="clear" w:color="auto" w:fill="auto"/>
          </w:tcPr>
          <w:p w14:paraId="59E92D8E" w14:textId="77777777" w:rsidR="00C741DD" w:rsidRPr="0099414A" w:rsidRDefault="00C741DD" w:rsidP="00C741DD">
            <w:pPr>
              <w:rPr>
                <w:sz w:val="26"/>
                <w:szCs w:val="26"/>
              </w:rPr>
            </w:pPr>
            <w:r w:rsidRPr="0099414A">
              <w:rPr>
                <w:sz w:val="26"/>
                <w:szCs w:val="26"/>
              </w:rPr>
              <w:t>_______________________________</w:t>
            </w:r>
          </w:p>
          <w:p w14:paraId="2DE24EA5" w14:textId="77777777" w:rsidR="00C741DD" w:rsidRPr="0099414A" w:rsidRDefault="00C741DD" w:rsidP="00C741DD">
            <w:pPr>
              <w:rPr>
                <w:sz w:val="26"/>
                <w:szCs w:val="26"/>
              </w:rPr>
            </w:pPr>
            <w:r w:rsidRPr="0099414A">
              <w:rPr>
                <w:sz w:val="26"/>
                <w:szCs w:val="26"/>
              </w:rPr>
              <w:t>Street Address</w:t>
            </w:r>
          </w:p>
        </w:tc>
      </w:tr>
      <w:tr w:rsidR="00C741DD" w:rsidRPr="0099414A" w14:paraId="0C4DECF0" w14:textId="77777777" w:rsidTr="00FE3C3A">
        <w:tc>
          <w:tcPr>
            <w:tcW w:w="4788" w:type="dxa"/>
            <w:shd w:val="clear" w:color="auto" w:fill="auto"/>
          </w:tcPr>
          <w:p w14:paraId="4E79C7BD" w14:textId="77777777" w:rsidR="00C741DD" w:rsidRPr="0099414A" w:rsidRDefault="00C741DD" w:rsidP="00C741DD">
            <w:pPr>
              <w:rPr>
                <w:sz w:val="26"/>
                <w:szCs w:val="26"/>
              </w:rPr>
            </w:pPr>
            <w:r w:rsidRPr="0099414A">
              <w:rPr>
                <w:sz w:val="26"/>
                <w:szCs w:val="26"/>
              </w:rPr>
              <w:t>________________________________</w:t>
            </w:r>
          </w:p>
          <w:p w14:paraId="23A0E77C" w14:textId="77777777" w:rsidR="00C741DD" w:rsidRPr="0099414A" w:rsidRDefault="00C741DD" w:rsidP="00C741DD">
            <w:pPr>
              <w:rPr>
                <w:sz w:val="26"/>
                <w:szCs w:val="26"/>
              </w:rPr>
            </w:pPr>
            <w:r w:rsidRPr="0099414A">
              <w:rPr>
                <w:sz w:val="26"/>
                <w:szCs w:val="26"/>
              </w:rPr>
              <w:t>Printed Name of Witness 2</w:t>
            </w:r>
          </w:p>
        </w:tc>
        <w:tc>
          <w:tcPr>
            <w:tcW w:w="4788" w:type="dxa"/>
            <w:shd w:val="clear" w:color="auto" w:fill="auto"/>
          </w:tcPr>
          <w:p w14:paraId="2763EB7A" w14:textId="77777777" w:rsidR="00C741DD" w:rsidRPr="0099414A" w:rsidRDefault="00C741DD" w:rsidP="00C741DD">
            <w:pPr>
              <w:rPr>
                <w:sz w:val="26"/>
                <w:szCs w:val="26"/>
              </w:rPr>
            </w:pPr>
            <w:r w:rsidRPr="0099414A">
              <w:rPr>
                <w:sz w:val="26"/>
                <w:szCs w:val="26"/>
              </w:rPr>
              <w:t>_______________________________</w:t>
            </w:r>
          </w:p>
          <w:p w14:paraId="6B602F90" w14:textId="77777777" w:rsidR="00C741DD" w:rsidRPr="0099414A" w:rsidRDefault="00C741DD" w:rsidP="00C741DD">
            <w:pPr>
              <w:rPr>
                <w:sz w:val="26"/>
                <w:szCs w:val="26"/>
              </w:rPr>
            </w:pPr>
            <w:r w:rsidRPr="0099414A">
              <w:rPr>
                <w:sz w:val="26"/>
                <w:szCs w:val="26"/>
              </w:rPr>
              <w:t>City            State              Zip Code</w:t>
            </w:r>
          </w:p>
        </w:tc>
      </w:tr>
    </w:tbl>
    <w:p w14:paraId="62EBF3C5" w14:textId="77777777" w:rsidR="004D4E62" w:rsidRPr="0099414A" w:rsidRDefault="004D4E62">
      <w:pPr>
        <w:rPr>
          <w:sz w:val="26"/>
          <w:szCs w:val="26"/>
        </w:rPr>
      </w:pPr>
    </w:p>
    <w:sectPr w:rsidR="004D4E62" w:rsidRPr="0099414A" w:rsidSect="0054249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0417" w14:textId="77777777" w:rsidR="003467A9" w:rsidRDefault="003467A9">
      <w:r>
        <w:separator/>
      </w:r>
    </w:p>
  </w:endnote>
  <w:endnote w:type="continuationSeparator" w:id="0">
    <w:p w14:paraId="16352DD8" w14:textId="77777777" w:rsidR="003467A9" w:rsidRDefault="0034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AB424C" w:rsidRDefault="00AB4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0BAA" w14:textId="77777777" w:rsidR="00AB424C" w:rsidRDefault="00AB424C">
    <w:pPr>
      <w:pStyle w:val="Footer"/>
      <w:jc w:val="center"/>
    </w:pPr>
    <w:r>
      <w:rPr>
        <w:noProof/>
      </w:rPr>
      <w:t xml:space="preserve">Page </w:t>
    </w:r>
    <w:r w:rsidRPr="002F567D">
      <w:rPr>
        <w:b/>
        <w:noProof/>
      </w:rPr>
      <w:fldChar w:fldCharType="begin"/>
    </w:r>
    <w:r w:rsidRPr="002F567D">
      <w:rPr>
        <w:b/>
        <w:noProof/>
      </w:rPr>
      <w:instrText xml:space="preserve"> PAGE  \* Arabic  \* MERGEFORMAT </w:instrText>
    </w:r>
    <w:r w:rsidRPr="002F567D">
      <w:rPr>
        <w:b/>
        <w:noProof/>
      </w:rPr>
      <w:fldChar w:fldCharType="separate"/>
    </w:r>
    <w:r w:rsidR="00955A04">
      <w:rPr>
        <w:b/>
        <w:noProof/>
      </w:rPr>
      <w:t>13</w:t>
    </w:r>
    <w:r w:rsidRPr="002F567D">
      <w:rPr>
        <w:b/>
        <w:noProof/>
      </w:rPr>
      <w:fldChar w:fldCharType="end"/>
    </w:r>
    <w:r>
      <w:rPr>
        <w:noProof/>
      </w:rPr>
      <w:t xml:space="preserve"> of </w:t>
    </w:r>
    <w:r w:rsidRPr="002F567D">
      <w:rPr>
        <w:b/>
        <w:noProof/>
      </w:rPr>
      <w:fldChar w:fldCharType="begin"/>
    </w:r>
    <w:r w:rsidRPr="002F567D">
      <w:rPr>
        <w:b/>
        <w:noProof/>
      </w:rPr>
      <w:instrText xml:space="preserve"> NUMPAGES  \* Arabic  \* MERGEFORMAT </w:instrText>
    </w:r>
    <w:r w:rsidRPr="002F567D">
      <w:rPr>
        <w:b/>
        <w:noProof/>
      </w:rPr>
      <w:fldChar w:fldCharType="separate"/>
    </w:r>
    <w:r w:rsidR="00955A04">
      <w:rPr>
        <w:b/>
        <w:noProof/>
      </w:rPr>
      <w:t>13</w:t>
    </w:r>
    <w:r w:rsidRPr="002F567D">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77777777" w:rsidR="00AB424C" w:rsidRDefault="00AB4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8E31" w14:textId="77777777" w:rsidR="003467A9" w:rsidRDefault="003467A9">
      <w:r>
        <w:separator/>
      </w:r>
    </w:p>
  </w:footnote>
  <w:footnote w:type="continuationSeparator" w:id="0">
    <w:p w14:paraId="61D7806E" w14:textId="77777777" w:rsidR="003467A9" w:rsidRDefault="00346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77777777" w:rsidR="00AB424C" w:rsidRDefault="00AB4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AB424C" w:rsidRDefault="00000000">
    <w:pPr>
      <w:pStyle w:val="Header"/>
    </w:pPr>
    <w:r>
      <w:rPr>
        <w:noProof/>
        <w:lang w:eastAsia="zh-TW"/>
      </w:rPr>
      <w:pict w14:anchorId="1502E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AB424C" w:rsidRDefault="00AB4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20EE3"/>
    <w:multiLevelType w:val="hybridMultilevel"/>
    <w:tmpl w:val="A8C65C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BB3EEDC"/>
    <w:multiLevelType w:val="multilevel"/>
    <w:tmpl w:val="F8FC7138"/>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A22E22"/>
    <w:multiLevelType w:val="hybridMultilevel"/>
    <w:tmpl w:val="F7DE8932"/>
    <w:lvl w:ilvl="0" w:tplc="61044964">
      <w:start w:val="2"/>
      <w:numFmt w:val="upperLetter"/>
      <w:lvlText w:val="%1."/>
      <w:lvlJc w:val="left"/>
      <w:pPr>
        <w:tabs>
          <w:tab w:val="num" w:pos="4905"/>
        </w:tabs>
        <w:ind w:left="4905" w:hanging="274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53B21D7E"/>
    <w:multiLevelType w:val="hybridMultilevel"/>
    <w:tmpl w:val="E6888A52"/>
    <w:lvl w:ilvl="0" w:tplc="6F684950">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62553107"/>
    <w:multiLevelType w:val="multilevel"/>
    <w:tmpl w:val="C91CEC2A"/>
    <w:lvl w:ilvl="0">
      <w:start w:val="1"/>
      <w:numFmt w:val="ordinalText"/>
      <w:pStyle w:val="Heading1"/>
      <w:suff w:val="nothing"/>
      <w:lvlText w:val="ARTICLE %1"/>
      <w:lvlJc w:val="left"/>
      <w:pPr>
        <w:ind w:left="0" w:firstLine="0"/>
      </w:pPr>
      <w:rPr>
        <w:b/>
        <w:i w:val="0"/>
        <w:caps/>
        <w:vanish w:val="0"/>
        <w:webHidden w:val="0"/>
        <w:color w:val="010000"/>
        <w:u w:val="single"/>
        <w:specVanish w:val="0"/>
      </w:rPr>
    </w:lvl>
    <w:lvl w:ilvl="1">
      <w:start w:val="1"/>
      <w:numFmt w:val="none"/>
      <w:pStyle w:val="Heading2"/>
      <w:suff w:val="space"/>
      <w:lvlText w:val="%2"/>
      <w:lvlJc w:val="left"/>
      <w:pPr>
        <w:ind w:left="0" w:firstLine="0"/>
      </w:pPr>
      <w:rPr>
        <w:b w:val="0"/>
        <w:i w:val="0"/>
        <w:caps w:val="0"/>
        <w:strike w:val="0"/>
        <w:dstrike w:val="0"/>
        <w:vanish w:val="0"/>
        <w:webHidden w:val="0"/>
        <w:color w:val="010000"/>
        <w:u w:val="none"/>
        <w:effect w:val="none"/>
        <w:specVanish w:val="0"/>
      </w:rPr>
    </w:lvl>
    <w:lvl w:ilvl="2">
      <w:start w:val="1"/>
      <w:numFmt w:val="upperLetter"/>
      <w:pStyle w:val="Heading3"/>
      <w:lvlText w:val="%3."/>
      <w:lvlJc w:val="left"/>
      <w:pPr>
        <w:tabs>
          <w:tab w:val="num" w:pos="2160"/>
        </w:tabs>
        <w:ind w:left="0" w:firstLine="1440"/>
      </w:pPr>
      <w:rPr>
        <w:b w:val="0"/>
        <w:i w:val="0"/>
        <w:caps w:val="0"/>
        <w:strike w:val="0"/>
        <w:dstrike w:val="0"/>
        <w:vanish w:val="0"/>
        <w:webHidden w:val="0"/>
        <w:color w:val="010000"/>
        <w:u w:val="none"/>
        <w:effect w:val="none"/>
        <w:specVanish w:val="0"/>
      </w:rPr>
    </w:lvl>
    <w:lvl w:ilvl="3">
      <w:start w:val="1"/>
      <w:numFmt w:val="decimal"/>
      <w:pStyle w:val="Heading4"/>
      <w:lvlText w:val="%4."/>
      <w:lvlJc w:val="left"/>
      <w:pPr>
        <w:tabs>
          <w:tab w:val="num" w:pos="2880"/>
        </w:tabs>
        <w:ind w:left="0" w:firstLine="2160"/>
      </w:pPr>
      <w:rPr>
        <w:caps w:val="0"/>
        <w:strike w:val="0"/>
        <w:dstrike w:val="0"/>
        <w:vanish w:val="0"/>
        <w:webHidden w:val="0"/>
        <w:color w:val="010000"/>
        <w:u w:val="none"/>
        <w:effect w:val="none"/>
        <w:specVanish w:val="0"/>
      </w:rPr>
    </w:lvl>
    <w:lvl w:ilvl="4">
      <w:start w:val="1"/>
      <w:numFmt w:val="lowerLetter"/>
      <w:pStyle w:val="Heading5"/>
      <w:lvlText w:val="%5."/>
      <w:lvlJc w:val="left"/>
      <w:pPr>
        <w:tabs>
          <w:tab w:val="num" w:pos="3600"/>
        </w:tabs>
        <w:ind w:left="0" w:firstLine="2880"/>
      </w:pPr>
      <w:rPr>
        <w:caps w:val="0"/>
        <w:strike w:val="0"/>
        <w:dstrike w:val="0"/>
        <w:vanish w:val="0"/>
        <w:webHidden w:val="0"/>
        <w:color w:val="010000"/>
        <w:u w:val="none"/>
        <w:effect w:val="none"/>
        <w:specVanish w:val="0"/>
      </w:rPr>
    </w:lvl>
    <w:lvl w:ilvl="5">
      <w:start w:val="1"/>
      <w:numFmt w:val="decimal"/>
      <w:pStyle w:val="Heading6"/>
      <w:lvlText w:val="(%6)"/>
      <w:lvlJc w:val="left"/>
      <w:pPr>
        <w:tabs>
          <w:tab w:val="num" w:pos="3600"/>
        </w:tabs>
        <w:ind w:left="0" w:firstLine="2880"/>
      </w:pPr>
      <w:rPr>
        <w:caps w:val="0"/>
        <w:strike w:val="0"/>
        <w:dstrike w:val="0"/>
        <w:vanish w:val="0"/>
        <w:webHidden w:val="0"/>
        <w:color w:val="010000"/>
        <w:u w:val="none"/>
        <w:effect w:val="none"/>
        <w:specVanish w:val="0"/>
      </w:rPr>
    </w:lvl>
    <w:lvl w:ilvl="6">
      <w:start w:val="1"/>
      <w:numFmt w:val="decimal"/>
      <w:pStyle w:val="Heading7"/>
      <w:lvlText w:val="%7."/>
      <w:lvlJc w:val="left"/>
      <w:pPr>
        <w:tabs>
          <w:tab w:val="num" w:pos="4320"/>
        </w:tabs>
        <w:ind w:left="2160" w:firstLine="1440"/>
      </w:pPr>
      <w:rPr>
        <w:caps w:val="0"/>
        <w:strike w:val="0"/>
        <w:dstrike w:val="0"/>
        <w:vanish w:val="0"/>
        <w:webHidden w:val="0"/>
        <w:color w:val="010000"/>
        <w:u w:val="none"/>
        <w:effect w:val="none"/>
        <w:specVanish w:val="0"/>
      </w:rPr>
    </w:lvl>
    <w:lvl w:ilvl="7">
      <w:start w:val="1"/>
      <w:numFmt w:val="lowerRoman"/>
      <w:pStyle w:val="Heading8"/>
      <w:lvlText w:val="%8."/>
      <w:lvlJc w:val="left"/>
      <w:pPr>
        <w:tabs>
          <w:tab w:val="num" w:pos="5040"/>
        </w:tabs>
        <w:ind w:left="3600" w:firstLine="720"/>
      </w:pPr>
      <w:rPr>
        <w:caps w:val="0"/>
        <w:strike w:val="0"/>
        <w:dstrike w:val="0"/>
        <w:vanish w:val="0"/>
        <w:webHidden w:val="0"/>
        <w:color w:val="010000"/>
        <w:u w:val="none"/>
        <w:effect w:val="none"/>
        <w:specVanish w:val="0"/>
      </w:rPr>
    </w:lvl>
    <w:lvl w:ilvl="8">
      <w:start w:val="1"/>
      <w:numFmt w:val="decimal"/>
      <w:pStyle w:val="Heading9"/>
      <w:lvlText w:val="(%9)"/>
      <w:lvlJc w:val="left"/>
      <w:pPr>
        <w:tabs>
          <w:tab w:val="num" w:pos="5760"/>
        </w:tabs>
        <w:ind w:left="4320" w:firstLine="720"/>
      </w:pPr>
      <w:rPr>
        <w:caps w:val="0"/>
        <w:strike w:val="0"/>
        <w:dstrike w:val="0"/>
        <w:vanish w:val="0"/>
        <w:webHidden w:val="0"/>
        <w:color w:val="010000"/>
        <w:u w:val="none"/>
        <w:effect w:val="none"/>
        <w:specVanish w:val="0"/>
      </w:rPr>
    </w:lvl>
  </w:abstractNum>
  <w:abstractNum w:abstractNumId="5" w15:restartNumberingAfterBreak="0">
    <w:nsid w:val="730608D2"/>
    <w:multiLevelType w:val="hybridMultilevel"/>
    <w:tmpl w:val="2F2C2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856587">
    <w:abstractNumId w:val="1"/>
  </w:num>
  <w:num w:numId="2" w16cid:durableId="395395892">
    <w:abstractNumId w:val="2"/>
  </w:num>
  <w:num w:numId="3" w16cid:durableId="1886673842">
    <w:abstractNumId w:val="3"/>
  </w:num>
  <w:num w:numId="4" w16cid:durableId="1982692942">
    <w:abstractNumId w:val="0"/>
  </w:num>
  <w:num w:numId="5" w16cid:durableId="1421951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5819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5"/>
    <w:docVar w:name="SWDocIDLocation" w:val="1"/>
  </w:docVars>
  <w:rsids>
    <w:rsidRoot w:val="0054249E"/>
    <w:rsid w:val="000016E2"/>
    <w:rsid w:val="000167EB"/>
    <w:rsid w:val="00027306"/>
    <w:rsid w:val="0003138A"/>
    <w:rsid w:val="00032832"/>
    <w:rsid w:val="000343E5"/>
    <w:rsid w:val="000612F7"/>
    <w:rsid w:val="00067E91"/>
    <w:rsid w:val="000B101E"/>
    <w:rsid w:val="000D1767"/>
    <w:rsid w:val="000D1963"/>
    <w:rsid w:val="000E59BD"/>
    <w:rsid w:val="000F6888"/>
    <w:rsid w:val="00101524"/>
    <w:rsid w:val="001100CE"/>
    <w:rsid w:val="00133338"/>
    <w:rsid w:val="00140730"/>
    <w:rsid w:val="001434CF"/>
    <w:rsid w:val="00150262"/>
    <w:rsid w:val="00160608"/>
    <w:rsid w:val="00174788"/>
    <w:rsid w:val="00176393"/>
    <w:rsid w:val="0019675A"/>
    <w:rsid w:val="001A632B"/>
    <w:rsid w:val="001C36A9"/>
    <w:rsid w:val="001C4D59"/>
    <w:rsid w:val="001D7BCE"/>
    <w:rsid w:val="001E3D7E"/>
    <w:rsid w:val="001E62F4"/>
    <w:rsid w:val="001F516C"/>
    <w:rsid w:val="00202CD9"/>
    <w:rsid w:val="0027698C"/>
    <w:rsid w:val="00292053"/>
    <w:rsid w:val="002A5578"/>
    <w:rsid w:val="002B299D"/>
    <w:rsid w:val="002C3607"/>
    <w:rsid w:val="002C7EA7"/>
    <w:rsid w:val="002E6C0C"/>
    <w:rsid w:val="002F567D"/>
    <w:rsid w:val="00301304"/>
    <w:rsid w:val="003467A9"/>
    <w:rsid w:val="00354E85"/>
    <w:rsid w:val="00356B55"/>
    <w:rsid w:val="003578C9"/>
    <w:rsid w:val="00377D39"/>
    <w:rsid w:val="00385467"/>
    <w:rsid w:val="003B2839"/>
    <w:rsid w:val="003D1A25"/>
    <w:rsid w:val="003D1C94"/>
    <w:rsid w:val="003F01FC"/>
    <w:rsid w:val="003F129D"/>
    <w:rsid w:val="003F68ED"/>
    <w:rsid w:val="00401AF3"/>
    <w:rsid w:val="00413967"/>
    <w:rsid w:val="00414652"/>
    <w:rsid w:val="00424170"/>
    <w:rsid w:val="00440F61"/>
    <w:rsid w:val="00447430"/>
    <w:rsid w:val="0045091B"/>
    <w:rsid w:val="0045420B"/>
    <w:rsid w:val="00466DCB"/>
    <w:rsid w:val="00467DEE"/>
    <w:rsid w:val="0048015D"/>
    <w:rsid w:val="004822BD"/>
    <w:rsid w:val="004B05EF"/>
    <w:rsid w:val="004D4E62"/>
    <w:rsid w:val="004E509D"/>
    <w:rsid w:val="0050383D"/>
    <w:rsid w:val="00506AF1"/>
    <w:rsid w:val="005145FF"/>
    <w:rsid w:val="00514C7A"/>
    <w:rsid w:val="00515C86"/>
    <w:rsid w:val="00522AB5"/>
    <w:rsid w:val="00536B80"/>
    <w:rsid w:val="0054249E"/>
    <w:rsid w:val="00547537"/>
    <w:rsid w:val="00556A7F"/>
    <w:rsid w:val="005679CB"/>
    <w:rsid w:val="00574998"/>
    <w:rsid w:val="005A1081"/>
    <w:rsid w:val="005A5DA0"/>
    <w:rsid w:val="005B0CD0"/>
    <w:rsid w:val="005C0134"/>
    <w:rsid w:val="005C059B"/>
    <w:rsid w:val="005C64FC"/>
    <w:rsid w:val="005C6511"/>
    <w:rsid w:val="005E1C83"/>
    <w:rsid w:val="005E5426"/>
    <w:rsid w:val="005F0757"/>
    <w:rsid w:val="005F73E9"/>
    <w:rsid w:val="00602298"/>
    <w:rsid w:val="00603B3C"/>
    <w:rsid w:val="0061115E"/>
    <w:rsid w:val="0062278B"/>
    <w:rsid w:val="00622DB2"/>
    <w:rsid w:val="00630244"/>
    <w:rsid w:val="00632CFF"/>
    <w:rsid w:val="0066319C"/>
    <w:rsid w:val="00667130"/>
    <w:rsid w:val="00674A98"/>
    <w:rsid w:val="00686154"/>
    <w:rsid w:val="006A7299"/>
    <w:rsid w:val="006B4B3B"/>
    <w:rsid w:val="006B5B61"/>
    <w:rsid w:val="006C720B"/>
    <w:rsid w:val="006D0553"/>
    <w:rsid w:val="006E01F3"/>
    <w:rsid w:val="00705862"/>
    <w:rsid w:val="00742035"/>
    <w:rsid w:val="00744B38"/>
    <w:rsid w:val="0075173B"/>
    <w:rsid w:val="00772BFE"/>
    <w:rsid w:val="00787FE7"/>
    <w:rsid w:val="007954AA"/>
    <w:rsid w:val="0079740A"/>
    <w:rsid w:val="007A034C"/>
    <w:rsid w:val="007A1078"/>
    <w:rsid w:val="007A4D68"/>
    <w:rsid w:val="007B45D0"/>
    <w:rsid w:val="007B6B23"/>
    <w:rsid w:val="007D7065"/>
    <w:rsid w:val="007F78FD"/>
    <w:rsid w:val="00801479"/>
    <w:rsid w:val="008016A4"/>
    <w:rsid w:val="00801EA0"/>
    <w:rsid w:val="0081081B"/>
    <w:rsid w:val="00820D92"/>
    <w:rsid w:val="00824259"/>
    <w:rsid w:val="00825833"/>
    <w:rsid w:val="00865269"/>
    <w:rsid w:val="0086742F"/>
    <w:rsid w:val="0087290A"/>
    <w:rsid w:val="00882625"/>
    <w:rsid w:val="008875AD"/>
    <w:rsid w:val="008939CD"/>
    <w:rsid w:val="008A0886"/>
    <w:rsid w:val="008A54D1"/>
    <w:rsid w:val="008B3E1E"/>
    <w:rsid w:val="008C10E6"/>
    <w:rsid w:val="008C349F"/>
    <w:rsid w:val="00930759"/>
    <w:rsid w:val="00932E0C"/>
    <w:rsid w:val="00943A56"/>
    <w:rsid w:val="00945730"/>
    <w:rsid w:val="00955A04"/>
    <w:rsid w:val="00980A42"/>
    <w:rsid w:val="0098256A"/>
    <w:rsid w:val="00991593"/>
    <w:rsid w:val="00993BEB"/>
    <w:rsid w:val="0099414A"/>
    <w:rsid w:val="009A0A24"/>
    <w:rsid w:val="009B2257"/>
    <w:rsid w:val="009C08A0"/>
    <w:rsid w:val="009E1554"/>
    <w:rsid w:val="009E5ADB"/>
    <w:rsid w:val="00A103BF"/>
    <w:rsid w:val="00A42907"/>
    <w:rsid w:val="00A44D40"/>
    <w:rsid w:val="00A55961"/>
    <w:rsid w:val="00A70DA9"/>
    <w:rsid w:val="00A73531"/>
    <w:rsid w:val="00A749FD"/>
    <w:rsid w:val="00A94B16"/>
    <w:rsid w:val="00AB424C"/>
    <w:rsid w:val="00AD48CA"/>
    <w:rsid w:val="00AD7679"/>
    <w:rsid w:val="00AE5029"/>
    <w:rsid w:val="00AE5546"/>
    <w:rsid w:val="00B05410"/>
    <w:rsid w:val="00B060DB"/>
    <w:rsid w:val="00B14D56"/>
    <w:rsid w:val="00B274D6"/>
    <w:rsid w:val="00B323D2"/>
    <w:rsid w:val="00B36D71"/>
    <w:rsid w:val="00B4462B"/>
    <w:rsid w:val="00B64948"/>
    <w:rsid w:val="00B80F31"/>
    <w:rsid w:val="00B8397C"/>
    <w:rsid w:val="00B943F0"/>
    <w:rsid w:val="00BA4ECC"/>
    <w:rsid w:val="00BA6856"/>
    <w:rsid w:val="00BA76D3"/>
    <w:rsid w:val="00BC13A8"/>
    <w:rsid w:val="00BC6C74"/>
    <w:rsid w:val="00BC7537"/>
    <w:rsid w:val="00BD2A35"/>
    <w:rsid w:val="00BD4C3F"/>
    <w:rsid w:val="00BE00DB"/>
    <w:rsid w:val="00BE6382"/>
    <w:rsid w:val="00BF3A50"/>
    <w:rsid w:val="00BF5097"/>
    <w:rsid w:val="00C06824"/>
    <w:rsid w:val="00C07454"/>
    <w:rsid w:val="00C25E14"/>
    <w:rsid w:val="00C300CF"/>
    <w:rsid w:val="00C31053"/>
    <w:rsid w:val="00C42551"/>
    <w:rsid w:val="00C45C33"/>
    <w:rsid w:val="00C55889"/>
    <w:rsid w:val="00C71D86"/>
    <w:rsid w:val="00C741DD"/>
    <w:rsid w:val="00C8014D"/>
    <w:rsid w:val="00C81892"/>
    <w:rsid w:val="00C97C81"/>
    <w:rsid w:val="00CA4A36"/>
    <w:rsid w:val="00CA6579"/>
    <w:rsid w:val="00CB2DD7"/>
    <w:rsid w:val="00CB7892"/>
    <w:rsid w:val="00CD14D3"/>
    <w:rsid w:val="00CD7A34"/>
    <w:rsid w:val="00D1233B"/>
    <w:rsid w:val="00D15C35"/>
    <w:rsid w:val="00D20455"/>
    <w:rsid w:val="00D205F3"/>
    <w:rsid w:val="00D46685"/>
    <w:rsid w:val="00D563AF"/>
    <w:rsid w:val="00D70407"/>
    <w:rsid w:val="00D86988"/>
    <w:rsid w:val="00D91066"/>
    <w:rsid w:val="00DA2669"/>
    <w:rsid w:val="00DA57CD"/>
    <w:rsid w:val="00DA6AFA"/>
    <w:rsid w:val="00DC7B37"/>
    <w:rsid w:val="00DD18B7"/>
    <w:rsid w:val="00DD2C2C"/>
    <w:rsid w:val="00DE55B2"/>
    <w:rsid w:val="00DE60AF"/>
    <w:rsid w:val="00E021BF"/>
    <w:rsid w:val="00E06435"/>
    <w:rsid w:val="00E07EB0"/>
    <w:rsid w:val="00E11267"/>
    <w:rsid w:val="00E12BCF"/>
    <w:rsid w:val="00E12C3F"/>
    <w:rsid w:val="00E16E46"/>
    <w:rsid w:val="00E22791"/>
    <w:rsid w:val="00E466B4"/>
    <w:rsid w:val="00E526A3"/>
    <w:rsid w:val="00E72952"/>
    <w:rsid w:val="00E8109A"/>
    <w:rsid w:val="00E86EA3"/>
    <w:rsid w:val="00E87666"/>
    <w:rsid w:val="00E97EDC"/>
    <w:rsid w:val="00EA2B92"/>
    <w:rsid w:val="00EA686E"/>
    <w:rsid w:val="00EB01D2"/>
    <w:rsid w:val="00EE6D65"/>
    <w:rsid w:val="00F028EA"/>
    <w:rsid w:val="00F04762"/>
    <w:rsid w:val="00F121CB"/>
    <w:rsid w:val="00F21708"/>
    <w:rsid w:val="00F30F4D"/>
    <w:rsid w:val="00F34239"/>
    <w:rsid w:val="00F3454D"/>
    <w:rsid w:val="00F47B9F"/>
    <w:rsid w:val="00F50347"/>
    <w:rsid w:val="00F91D94"/>
    <w:rsid w:val="00FA2C9F"/>
    <w:rsid w:val="00FA4640"/>
    <w:rsid w:val="00FA6BB6"/>
    <w:rsid w:val="00FB1AB9"/>
    <w:rsid w:val="00FC4F56"/>
    <w:rsid w:val="00FD59C1"/>
    <w:rsid w:val="00FE2186"/>
    <w:rsid w:val="00FE37F5"/>
    <w:rsid w:val="00FE3C3A"/>
    <w:rsid w:val="00FE6826"/>
    <w:rsid w:val="00FF03D3"/>
    <w:rsid w:val="00FF265B"/>
    <w:rsid w:val="0107250B"/>
    <w:rsid w:val="0138332A"/>
    <w:rsid w:val="01B71FFF"/>
    <w:rsid w:val="02001953"/>
    <w:rsid w:val="02144178"/>
    <w:rsid w:val="03D35074"/>
    <w:rsid w:val="04A57F5C"/>
    <w:rsid w:val="04BF9F46"/>
    <w:rsid w:val="0538AAC6"/>
    <w:rsid w:val="0908DBF7"/>
    <w:rsid w:val="09110707"/>
    <w:rsid w:val="0C7CA263"/>
    <w:rsid w:val="10ABBD79"/>
    <w:rsid w:val="10C845FF"/>
    <w:rsid w:val="1125365B"/>
    <w:rsid w:val="112B5861"/>
    <w:rsid w:val="1528C275"/>
    <w:rsid w:val="162A3994"/>
    <w:rsid w:val="1839BC72"/>
    <w:rsid w:val="19171FE3"/>
    <w:rsid w:val="19D4E700"/>
    <w:rsid w:val="1BC5FD9A"/>
    <w:rsid w:val="1BE556FB"/>
    <w:rsid w:val="1C2AF347"/>
    <w:rsid w:val="1E803650"/>
    <w:rsid w:val="1F655B06"/>
    <w:rsid w:val="2054E34B"/>
    <w:rsid w:val="210FF261"/>
    <w:rsid w:val="213FDDD0"/>
    <w:rsid w:val="21BE0B86"/>
    <w:rsid w:val="22D3946C"/>
    <w:rsid w:val="25E276DD"/>
    <w:rsid w:val="26C18E43"/>
    <w:rsid w:val="27860800"/>
    <w:rsid w:val="285D5EA4"/>
    <w:rsid w:val="2E66D2CC"/>
    <w:rsid w:val="2EFFF1B6"/>
    <w:rsid w:val="2F06EDEE"/>
    <w:rsid w:val="31B62753"/>
    <w:rsid w:val="35D82C7E"/>
    <w:rsid w:val="36BAFE24"/>
    <w:rsid w:val="37B24CA3"/>
    <w:rsid w:val="38ED4AB2"/>
    <w:rsid w:val="3CC31CE8"/>
    <w:rsid w:val="3D35B8BA"/>
    <w:rsid w:val="3D4276C1"/>
    <w:rsid w:val="3E303F9B"/>
    <w:rsid w:val="407A1783"/>
    <w:rsid w:val="43B1B845"/>
    <w:rsid w:val="47BE4C17"/>
    <w:rsid w:val="4863CC78"/>
    <w:rsid w:val="4CF3607D"/>
    <w:rsid w:val="4D73B41F"/>
    <w:rsid w:val="4E6D9918"/>
    <w:rsid w:val="4F04A18F"/>
    <w:rsid w:val="5142F65A"/>
    <w:rsid w:val="51774039"/>
    <w:rsid w:val="51A539DA"/>
    <w:rsid w:val="52737A85"/>
    <w:rsid w:val="5313109A"/>
    <w:rsid w:val="57901258"/>
    <w:rsid w:val="5860B70B"/>
    <w:rsid w:val="5AB85523"/>
    <w:rsid w:val="5E6B0B40"/>
    <w:rsid w:val="60E7423A"/>
    <w:rsid w:val="622EB7F3"/>
    <w:rsid w:val="6523AF05"/>
    <w:rsid w:val="6529D8AE"/>
    <w:rsid w:val="6B47FC06"/>
    <w:rsid w:val="6BBDB2E0"/>
    <w:rsid w:val="6C2D85B9"/>
    <w:rsid w:val="6C51943B"/>
    <w:rsid w:val="6CFB3760"/>
    <w:rsid w:val="6D45FD9F"/>
    <w:rsid w:val="6D7F6982"/>
    <w:rsid w:val="6E76FCCC"/>
    <w:rsid w:val="6F747B42"/>
    <w:rsid w:val="705B0C84"/>
    <w:rsid w:val="726ED2F8"/>
    <w:rsid w:val="72A5F9FE"/>
    <w:rsid w:val="7312518E"/>
    <w:rsid w:val="73FA68E3"/>
    <w:rsid w:val="75809F99"/>
    <w:rsid w:val="759B019D"/>
    <w:rsid w:val="75C7DE01"/>
    <w:rsid w:val="76B6441F"/>
    <w:rsid w:val="77E26E90"/>
    <w:rsid w:val="799CF706"/>
    <w:rsid w:val="7ABF1B6F"/>
    <w:rsid w:val="7B2006DF"/>
    <w:rsid w:val="7DF6BC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DE67F60"/>
  <w15:chartTrackingRefBased/>
  <w15:docId w15:val="{E264B0F6-2DC9-405D-819E-75F63C91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link w:val="Heading1Char"/>
    <w:uiPriority w:val="9"/>
    <w:qFormat/>
    <w:rsid w:val="00413967"/>
    <w:pPr>
      <w:keepNext/>
      <w:widowControl/>
      <w:numPr>
        <w:numId w:val="5"/>
      </w:numPr>
      <w:autoSpaceDE/>
      <w:autoSpaceDN/>
      <w:adjustRightInd/>
      <w:spacing w:after="240"/>
      <w:jc w:val="center"/>
      <w:outlineLvl w:val="0"/>
    </w:pPr>
    <w:rPr>
      <w:rFonts w:eastAsia="Calibri"/>
      <w:b/>
      <w:bCs/>
      <w:color w:val="000000"/>
      <w:kern w:val="36"/>
      <w:u w:val="single"/>
    </w:rPr>
  </w:style>
  <w:style w:type="paragraph" w:styleId="Heading2">
    <w:name w:val="heading 2"/>
    <w:basedOn w:val="Normal"/>
    <w:link w:val="Heading2Char"/>
    <w:uiPriority w:val="9"/>
    <w:semiHidden/>
    <w:unhideWhenUsed/>
    <w:qFormat/>
    <w:rsid w:val="00413967"/>
    <w:pPr>
      <w:keepNext/>
      <w:widowControl/>
      <w:numPr>
        <w:ilvl w:val="1"/>
        <w:numId w:val="5"/>
      </w:numPr>
      <w:autoSpaceDE/>
      <w:autoSpaceDN/>
      <w:adjustRightInd/>
      <w:spacing w:after="240"/>
      <w:jc w:val="center"/>
      <w:outlineLvl w:val="1"/>
    </w:pPr>
    <w:rPr>
      <w:rFonts w:eastAsia="Calibri"/>
      <w:color w:val="000000"/>
      <w:u w:val="single"/>
    </w:rPr>
  </w:style>
  <w:style w:type="paragraph" w:styleId="Heading3">
    <w:name w:val="heading 3"/>
    <w:basedOn w:val="Normal"/>
    <w:link w:val="Heading3Char"/>
    <w:uiPriority w:val="9"/>
    <w:unhideWhenUsed/>
    <w:qFormat/>
    <w:rsid w:val="00413967"/>
    <w:pPr>
      <w:widowControl/>
      <w:numPr>
        <w:ilvl w:val="2"/>
        <w:numId w:val="5"/>
      </w:numPr>
      <w:autoSpaceDE/>
      <w:autoSpaceDN/>
      <w:adjustRightInd/>
      <w:spacing w:after="240"/>
      <w:outlineLvl w:val="2"/>
    </w:pPr>
    <w:rPr>
      <w:rFonts w:eastAsia="Calibri"/>
      <w:color w:val="000000"/>
    </w:rPr>
  </w:style>
  <w:style w:type="paragraph" w:styleId="Heading4">
    <w:name w:val="heading 4"/>
    <w:basedOn w:val="Normal"/>
    <w:link w:val="Heading4Char"/>
    <w:uiPriority w:val="9"/>
    <w:semiHidden/>
    <w:unhideWhenUsed/>
    <w:qFormat/>
    <w:rsid w:val="00413967"/>
    <w:pPr>
      <w:widowControl/>
      <w:numPr>
        <w:ilvl w:val="3"/>
        <w:numId w:val="5"/>
      </w:numPr>
      <w:autoSpaceDE/>
      <w:autoSpaceDN/>
      <w:adjustRightInd/>
      <w:spacing w:after="240"/>
      <w:outlineLvl w:val="3"/>
    </w:pPr>
    <w:rPr>
      <w:rFonts w:eastAsia="Calibri"/>
      <w:color w:val="000000"/>
    </w:rPr>
  </w:style>
  <w:style w:type="paragraph" w:styleId="Heading5">
    <w:name w:val="heading 5"/>
    <w:basedOn w:val="Normal"/>
    <w:link w:val="Heading5Char"/>
    <w:uiPriority w:val="9"/>
    <w:semiHidden/>
    <w:unhideWhenUsed/>
    <w:qFormat/>
    <w:rsid w:val="00413967"/>
    <w:pPr>
      <w:widowControl/>
      <w:numPr>
        <w:ilvl w:val="4"/>
        <w:numId w:val="5"/>
      </w:numPr>
      <w:autoSpaceDE/>
      <w:autoSpaceDN/>
      <w:adjustRightInd/>
      <w:spacing w:after="240"/>
      <w:outlineLvl w:val="4"/>
    </w:pPr>
    <w:rPr>
      <w:rFonts w:eastAsia="Calibri"/>
      <w:color w:val="000000"/>
    </w:rPr>
  </w:style>
  <w:style w:type="paragraph" w:styleId="Heading6">
    <w:name w:val="heading 6"/>
    <w:basedOn w:val="Normal"/>
    <w:link w:val="Heading6Char"/>
    <w:uiPriority w:val="9"/>
    <w:semiHidden/>
    <w:unhideWhenUsed/>
    <w:qFormat/>
    <w:rsid w:val="00413967"/>
    <w:pPr>
      <w:widowControl/>
      <w:numPr>
        <w:ilvl w:val="5"/>
        <w:numId w:val="5"/>
      </w:numPr>
      <w:autoSpaceDE/>
      <w:autoSpaceDN/>
      <w:adjustRightInd/>
      <w:spacing w:after="240"/>
      <w:outlineLvl w:val="5"/>
    </w:pPr>
    <w:rPr>
      <w:rFonts w:eastAsia="Calibri"/>
      <w:color w:val="000000"/>
    </w:rPr>
  </w:style>
  <w:style w:type="paragraph" w:styleId="Heading7">
    <w:name w:val="heading 7"/>
    <w:basedOn w:val="Normal"/>
    <w:link w:val="Heading7Char"/>
    <w:uiPriority w:val="99"/>
    <w:semiHidden/>
    <w:unhideWhenUsed/>
    <w:qFormat/>
    <w:rsid w:val="00413967"/>
    <w:pPr>
      <w:widowControl/>
      <w:numPr>
        <w:ilvl w:val="6"/>
        <w:numId w:val="5"/>
      </w:numPr>
      <w:autoSpaceDE/>
      <w:autoSpaceDN/>
      <w:adjustRightInd/>
      <w:spacing w:after="240"/>
      <w:outlineLvl w:val="6"/>
    </w:pPr>
    <w:rPr>
      <w:rFonts w:eastAsia="Calibri"/>
      <w:color w:val="000000"/>
    </w:rPr>
  </w:style>
  <w:style w:type="paragraph" w:styleId="Heading8">
    <w:name w:val="heading 8"/>
    <w:basedOn w:val="Normal"/>
    <w:link w:val="Heading8Char"/>
    <w:uiPriority w:val="99"/>
    <w:semiHidden/>
    <w:unhideWhenUsed/>
    <w:qFormat/>
    <w:rsid w:val="00413967"/>
    <w:pPr>
      <w:widowControl/>
      <w:numPr>
        <w:ilvl w:val="7"/>
        <w:numId w:val="5"/>
      </w:numPr>
      <w:autoSpaceDE/>
      <w:autoSpaceDN/>
      <w:adjustRightInd/>
      <w:spacing w:after="240"/>
      <w:outlineLvl w:val="7"/>
    </w:pPr>
    <w:rPr>
      <w:rFonts w:eastAsia="Calibri"/>
      <w:color w:val="000000"/>
    </w:rPr>
  </w:style>
  <w:style w:type="paragraph" w:styleId="Heading9">
    <w:name w:val="heading 9"/>
    <w:basedOn w:val="Normal"/>
    <w:link w:val="Heading9Char"/>
    <w:uiPriority w:val="99"/>
    <w:semiHidden/>
    <w:unhideWhenUsed/>
    <w:qFormat/>
    <w:rsid w:val="00413967"/>
    <w:pPr>
      <w:widowControl/>
      <w:numPr>
        <w:ilvl w:val="8"/>
        <w:numId w:val="5"/>
      </w:numPr>
      <w:autoSpaceDE/>
      <w:autoSpaceDN/>
      <w:adjustRightInd/>
      <w:spacing w:after="240"/>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CB2DD7"/>
    <w:pPr>
      <w:tabs>
        <w:tab w:val="center" w:pos="4680"/>
        <w:tab w:val="right" w:pos="9360"/>
      </w:tabs>
    </w:pPr>
  </w:style>
  <w:style w:type="character" w:customStyle="1" w:styleId="HeaderChar">
    <w:name w:val="Header Char"/>
    <w:link w:val="Header"/>
    <w:uiPriority w:val="99"/>
    <w:rsid w:val="00CB2DD7"/>
    <w:rPr>
      <w:sz w:val="24"/>
      <w:szCs w:val="24"/>
    </w:rPr>
  </w:style>
  <w:style w:type="paragraph" w:styleId="Footer">
    <w:name w:val="footer"/>
    <w:basedOn w:val="Normal"/>
    <w:link w:val="FooterChar"/>
    <w:uiPriority w:val="99"/>
    <w:rsid w:val="00CB2DD7"/>
    <w:pPr>
      <w:tabs>
        <w:tab w:val="center" w:pos="4680"/>
        <w:tab w:val="right" w:pos="9360"/>
      </w:tabs>
    </w:pPr>
  </w:style>
  <w:style w:type="character" w:customStyle="1" w:styleId="FooterChar">
    <w:name w:val="Footer Char"/>
    <w:link w:val="Footer"/>
    <w:uiPriority w:val="99"/>
    <w:rsid w:val="00CB2DD7"/>
    <w:rPr>
      <w:sz w:val="24"/>
      <w:szCs w:val="24"/>
    </w:rPr>
  </w:style>
  <w:style w:type="paragraph" w:styleId="BalloonText">
    <w:name w:val="Balloon Text"/>
    <w:basedOn w:val="Normal"/>
    <w:link w:val="BalloonTextChar"/>
    <w:rsid w:val="00F34239"/>
    <w:rPr>
      <w:rFonts w:ascii="Tahoma" w:hAnsi="Tahoma" w:cs="Tahoma"/>
      <w:sz w:val="16"/>
      <w:szCs w:val="16"/>
    </w:rPr>
  </w:style>
  <w:style w:type="character" w:customStyle="1" w:styleId="BalloonTextChar">
    <w:name w:val="Balloon Text Char"/>
    <w:link w:val="BalloonText"/>
    <w:rsid w:val="00F34239"/>
    <w:rPr>
      <w:rFonts w:ascii="Tahoma" w:hAnsi="Tahoma" w:cs="Tahoma"/>
      <w:sz w:val="16"/>
      <w:szCs w:val="16"/>
    </w:rPr>
  </w:style>
  <w:style w:type="character" w:customStyle="1" w:styleId="Heading1Char">
    <w:name w:val="Heading 1 Char"/>
    <w:link w:val="Heading1"/>
    <w:uiPriority w:val="9"/>
    <w:rsid w:val="00413967"/>
    <w:rPr>
      <w:rFonts w:eastAsia="Calibri"/>
      <w:b/>
      <w:bCs/>
      <w:color w:val="000000"/>
      <w:kern w:val="36"/>
      <w:sz w:val="24"/>
      <w:szCs w:val="24"/>
      <w:u w:val="single"/>
    </w:rPr>
  </w:style>
  <w:style w:type="character" w:customStyle="1" w:styleId="Heading2Char">
    <w:name w:val="Heading 2 Char"/>
    <w:link w:val="Heading2"/>
    <w:uiPriority w:val="9"/>
    <w:semiHidden/>
    <w:rsid w:val="00413967"/>
    <w:rPr>
      <w:rFonts w:eastAsia="Calibri"/>
      <w:color w:val="000000"/>
      <w:sz w:val="24"/>
      <w:szCs w:val="24"/>
      <w:u w:val="single"/>
    </w:rPr>
  </w:style>
  <w:style w:type="character" w:customStyle="1" w:styleId="Heading3Char">
    <w:name w:val="Heading 3 Char"/>
    <w:link w:val="Heading3"/>
    <w:uiPriority w:val="9"/>
    <w:rsid w:val="00413967"/>
    <w:rPr>
      <w:rFonts w:eastAsia="Calibri"/>
      <w:color w:val="000000"/>
      <w:sz w:val="24"/>
      <w:szCs w:val="24"/>
    </w:rPr>
  </w:style>
  <w:style w:type="character" w:customStyle="1" w:styleId="Heading4Char">
    <w:name w:val="Heading 4 Char"/>
    <w:link w:val="Heading4"/>
    <w:uiPriority w:val="9"/>
    <w:semiHidden/>
    <w:rsid w:val="00413967"/>
    <w:rPr>
      <w:rFonts w:eastAsia="Calibri"/>
      <w:color w:val="000000"/>
      <w:sz w:val="24"/>
      <w:szCs w:val="24"/>
    </w:rPr>
  </w:style>
  <w:style w:type="character" w:customStyle="1" w:styleId="Heading5Char">
    <w:name w:val="Heading 5 Char"/>
    <w:link w:val="Heading5"/>
    <w:uiPriority w:val="9"/>
    <w:semiHidden/>
    <w:rsid w:val="00413967"/>
    <w:rPr>
      <w:rFonts w:eastAsia="Calibri"/>
      <w:color w:val="000000"/>
      <w:sz w:val="24"/>
      <w:szCs w:val="24"/>
    </w:rPr>
  </w:style>
  <w:style w:type="character" w:customStyle="1" w:styleId="Heading6Char">
    <w:name w:val="Heading 6 Char"/>
    <w:link w:val="Heading6"/>
    <w:uiPriority w:val="9"/>
    <w:semiHidden/>
    <w:rsid w:val="00413967"/>
    <w:rPr>
      <w:rFonts w:eastAsia="Calibri"/>
      <w:color w:val="000000"/>
      <w:sz w:val="24"/>
      <w:szCs w:val="24"/>
    </w:rPr>
  </w:style>
  <w:style w:type="character" w:customStyle="1" w:styleId="Heading7Char">
    <w:name w:val="Heading 7 Char"/>
    <w:link w:val="Heading7"/>
    <w:uiPriority w:val="99"/>
    <w:semiHidden/>
    <w:rsid w:val="00413967"/>
    <w:rPr>
      <w:rFonts w:eastAsia="Calibri"/>
      <w:color w:val="000000"/>
      <w:sz w:val="24"/>
      <w:szCs w:val="24"/>
    </w:rPr>
  </w:style>
  <w:style w:type="character" w:customStyle="1" w:styleId="Heading8Char">
    <w:name w:val="Heading 8 Char"/>
    <w:link w:val="Heading8"/>
    <w:uiPriority w:val="99"/>
    <w:semiHidden/>
    <w:rsid w:val="00413967"/>
    <w:rPr>
      <w:rFonts w:eastAsia="Calibri"/>
      <w:color w:val="000000"/>
      <w:sz w:val="24"/>
      <w:szCs w:val="24"/>
    </w:rPr>
  </w:style>
  <w:style w:type="character" w:customStyle="1" w:styleId="Heading9Char">
    <w:name w:val="Heading 9 Char"/>
    <w:link w:val="Heading9"/>
    <w:uiPriority w:val="99"/>
    <w:semiHidden/>
    <w:rsid w:val="00413967"/>
    <w:rPr>
      <w:rFonts w:eastAsia="Calibri"/>
      <w:color w:val="000000"/>
      <w:sz w:val="24"/>
      <w:szCs w:val="24"/>
    </w:rPr>
  </w:style>
  <w:style w:type="table" w:styleId="TableGrid">
    <w:name w:val="Table Grid"/>
    <w:basedOn w:val="TableNormal"/>
    <w:rsid w:val="00C7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1892"/>
    <w:pPr>
      <w:widowControl/>
      <w:autoSpaceDE/>
      <w:autoSpaceDN/>
      <w:adjustRightInd/>
      <w:spacing w:before="100" w:beforeAutospacing="1" w:after="100" w:afterAutospacing="1"/>
    </w:pPr>
  </w:style>
  <w:style w:type="paragraph" w:styleId="ListParagraph">
    <w:name w:val="List Paragraph"/>
    <w:basedOn w:val="Normal"/>
    <w:uiPriority w:val="34"/>
    <w:qFormat/>
    <w:rsid w:val="00467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2564">
      <w:bodyDiv w:val="1"/>
      <w:marLeft w:val="0"/>
      <w:marRight w:val="0"/>
      <w:marTop w:val="0"/>
      <w:marBottom w:val="0"/>
      <w:divBdr>
        <w:top w:val="none" w:sz="0" w:space="0" w:color="auto"/>
        <w:left w:val="none" w:sz="0" w:space="0" w:color="auto"/>
        <w:bottom w:val="none" w:sz="0" w:space="0" w:color="auto"/>
        <w:right w:val="none" w:sz="0" w:space="0" w:color="auto"/>
      </w:divBdr>
    </w:div>
    <w:div w:id="411005397">
      <w:bodyDiv w:val="1"/>
      <w:marLeft w:val="0"/>
      <w:marRight w:val="0"/>
      <w:marTop w:val="0"/>
      <w:marBottom w:val="0"/>
      <w:divBdr>
        <w:top w:val="none" w:sz="0" w:space="0" w:color="auto"/>
        <w:left w:val="none" w:sz="0" w:space="0" w:color="auto"/>
        <w:bottom w:val="none" w:sz="0" w:space="0" w:color="auto"/>
        <w:right w:val="none" w:sz="0" w:space="0" w:color="auto"/>
      </w:divBdr>
    </w:div>
    <w:div w:id="1465074908">
      <w:bodyDiv w:val="1"/>
      <w:marLeft w:val="0"/>
      <w:marRight w:val="0"/>
      <w:marTop w:val="0"/>
      <w:marBottom w:val="0"/>
      <w:divBdr>
        <w:top w:val="none" w:sz="0" w:space="0" w:color="auto"/>
        <w:left w:val="none" w:sz="0" w:space="0" w:color="auto"/>
        <w:bottom w:val="none" w:sz="0" w:space="0" w:color="auto"/>
        <w:right w:val="none" w:sz="0" w:space="0" w:color="auto"/>
      </w:divBdr>
    </w:div>
    <w:div w:id="1566867091">
      <w:bodyDiv w:val="1"/>
      <w:marLeft w:val="0"/>
      <w:marRight w:val="0"/>
      <w:marTop w:val="0"/>
      <w:marBottom w:val="0"/>
      <w:divBdr>
        <w:top w:val="none" w:sz="0" w:space="0" w:color="auto"/>
        <w:left w:val="none" w:sz="0" w:space="0" w:color="auto"/>
        <w:bottom w:val="none" w:sz="0" w:space="0" w:color="auto"/>
        <w:right w:val="none" w:sz="0" w:space="0" w:color="auto"/>
      </w:divBdr>
    </w:div>
    <w:div w:id="20561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F91555686E043BF812B25274893C4" ma:contentTypeVersion="18" ma:contentTypeDescription="Create a new document." ma:contentTypeScope="" ma:versionID="4a3c5b49b732bd30ac7a90c4a4ef8970">
  <xsd:schema xmlns:xsd="http://www.w3.org/2001/XMLSchema" xmlns:xs="http://www.w3.org/2001/XMLSchema" xmlns:p="http://schemas.microsoft.com/office/2006/metadata/properties" xmlns:ns2="d68fa5af-3db1-4f1b-a854-be03b494758a" xmlns:ns3="9cab7884-7a8b-46ba-8680-79443f8feec7" targetNamespace="http://schemas.microsoft.com/office/2006/metadata/properties" ma:root="true" ma:fieldsID="ba946f8a1dd029e2416f2f55aad48539" ns2:_="" ns3:_="">
    <xsd:import namespace="d68fa5af-3db1-4f1b-a854-be03b494758a"/>
    <xsd:import namespace="9cab7884-7a8b-46ba-8680-79443f8fee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fa5af-3db1-4f1b-a854-be03b4947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17963e-8f58-4ce8-a500-a16dcc1a94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b7884-7a8b-46ba-8680-79443f8feec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0fc96-3957-4f46-adc0-27aa583dd52b}" ma:internalName="TaxCatchAll" ma:showField="CatchAllData" ma:web="9cab7884-7a8b-46ba-8680-79443f8fee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cab7884-7a8b-46ba-8680-79443f8feec7">
      <UserInfo>
        <DisplayName>Peter Kempner</DisplayName>
        <AccountId>15</AccountId>
        <AccountType/>
      </UserInfo>
      <UserInfo>
        <DisplayName>Alyssa Villareal</DisplayName>
        <AccountId>18</AccountId>
        <AccountType/>
      </UserInfo>
      <UserInfo>
        <DisplayName>James Fenton</DisplayName>
        <AccountId>43</AccountId>
        <AccountType/>
      </UserInfo>
      <UserInfo>
        <DisplayName>Angelica Matoske</DisplayName>
        <AccountId>91</AccountId>
        <AccountType/>
      </UserInfo>
    </SharedWithUsers>
    <TaxCatchAll xmlns="9cab7884-7a8b-46ba-8680-79443f8feec7" xsi:nil="true"/>
    <lcf76f155ced4ddcb4097134ff3c332f xmlns="d68fa5af-3db1-4f1b-a854-be03b494758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2A3F3-927F-4E26-87F8-53B1B88D2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fa5af-3db1-4f1b-a854-be03b494758a"/>
    <ds:schemaRef ds:uri="9cab7884-7a8b-46ba-8680-79443f8fe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16C6A-BCE6-4BA0-BDB1-6F622EC54FE2}">
  <ds:schemaRefs>
    <ds:schemaRef ds:uri="http://schemas.openxmlformats.org/officeDocument/2006/bibliography"/>
  </ds:schemaRefs>
</ds:datastoreItem>
</file>

<file path=customXml/itemProps3.xml><?xml version="1.0" encoding="utf-8"?>
<ds:datastoreItem xmlns:ds="http://schemas.openxmlformats.org/officeDocument/2006/customXml" ds:itemID="{9A8FBF65-5039-48E2-AF24-F2245BE427E1}">
  <ds:schemaRefs>
    <ds:schemaRef ds:uri="http://schemas.microsoft.com/office/2006/metadata/properties"/>
    <ds:schemaRef ds:uri="http://schemas.microsoft.com/office/infopath/2007/PartnerControls"/>
    <ds:schemaRef ds:uri="9cab7884-7a8b-46ba-8680-79443f8feec7"/>
    <ds:schemaRef ds:uri="d68fa5af-3db1-4f1b-a854-be03b494758a"/>
  </ds:schemaRefs>
</ds:datastoreItem>
</file>

<file path=customXml/itemProps4.xml><?xml version="1.0" encoding="utf-8"?>
<ds:datastoreItem xmlns:ds="http://schemas.openxmlformats.org/officeDocument/2006/customXml" ds:itemID="{78600DD2-8A51-440E-A220-513D7A30E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2940</Words>
  <Characters>16761</Characters>
  <Application>Microsoft Office Word</Application>
  <DocSecurity>0</DocSecurity>
  <Lines>139</Lines>
  <Paragraphs>39</Paragraphs>
  <ScaleCrop>false</ScaleCrop>
  <Company>Volunteers of Legal Service</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Volunteers of Legal Service</dc:creator>
  <cp:keywords/>
  <cp:lastModifiedBy>Yuyan Yu</cp:lastModifiedBy>
  <cp:revision>9</cp:revision>
  <cp:lastPrinted>2015-05-15T22:00:00Z</cp:lastPrinted>
  <dcterms:created xsi:type="dcterms:W3CDTF">2024-09-11T17:16:00Z</dcterms:created>
  <dcterms:modified xsi:type="dcterms:W3CDTF">2025-06-26T14:17:00Z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US_Active:\44233483\6\99995.4501</vt:lpwstr>
  </property>
  <property fmtid="{D5CDD505-2E9C-101B-9397-08002B2CF9AE}" pid="3" name="ContentTypeId">
    <vt:lpwstr>0x0101003B7F91555686E043BF812B25274893C4</vt:lpwstr>
  </property>
  <property fmtid="{D5CDD505-2E9C-101B-9397-08002B2CF9AE}" pid="4" name="MediaServiceImageTags">
    <vt:lpwstr/>
  </property>
</Properties>
</file>